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783" w:rsidRDefault="00385783">
      <w:pPr>
        <w:spacing w:line="252" w:lineRule="auto"/>
        <w:jc w:val="center"/>
        <w:rPr>
          <w:rFonts w:ascii="Calibri" w:eastAsia="Calibri" w:hAnsi="Calibri" w:cs="Calibri"/>
          <w:b/>
          <w:sz w:val="28"/>
        </w:rPr>
      </w:pPr>
    </w:p>
    <w:tbl>
      <w:tblPr>
        <w:tblW w:w="0" w:type="auto"/>
        <w:tblInd w:w="98" w:type="dxa"/>
        <w:tblCellMar>
          <w:left w:w="10" w:type="dxa"/>
          <w:right w:w="10" w:type="dxa"/>
        </w:tblCellMar>
        <w:tblLook w:val="0000"/>
      </w:tblPr>
      <w:tblGrid>
        <w:gridCol w:w="9060"/>
      </w:tblGrid>
      <w:tr w:rsidR="00385783">
        <w:tc>
          <w:tcPr>
            <w:tcW w:w="906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9555FE" w:rsidRDefault="001A1ADD" w:rsidP="001A1ADD">
            <w:pPr>
              <w:spacing w:after="0" w:line="240" w:lineRule="auto"/>
              <w:rPr>
                <w:rFonts w:ascii="Calibri" w:eastAsia="Calibri" w:hAnsi="Calibri" w:cs="Calibri"/>
                <w:b/>
                <w:bCs/>
                <w:sz w:val="24"/>
              </w:rPr>
            </w:pPr>
            <w:r w:rsidRPr="009555FE">
              <w:rPr>
                <w:rFonts w:ascii="Calibri" w:eastAsia="Calibri" w:hAnsi="Calibri" w:cs="Calibri"/>
                <w:b/>
                <w:bCs/>
                <w:sz w:val="24"/>
              </w:rPr>
              <w:t>Nom EES         :</w:t>
            </w:r>
            <w:r w:rsidR="0098656B" w:rsidRPr="009555FE">
              <w:rPr>
                <w:rFonts w:ascii="Calibri" w:eastAsia="Calibri" w:hAnsi="Calibri" w:cs="Calibri"/>
                <w:b/>
                <w:bCs/>
                <w:sz w:val="24"/>
              </w:rPr>
              <w:t xml:space="preserve"> </w:t>
            </w:r>
            <w:r w:rsidR="009555FE" w:rsidRPr="009555FE">
              <w:rPr>
                <w:b/>
                <w:bCs/>
                <w:sz w:val="24"/>
                <w:szCs w:val="24"/>
              </w:rPr>
              <w:t>ANNEXE DE L'UNIVERSITE, KSSAR CHALALA</w:t>
            </w:r>
          </w:p>
          <w:p w:rsidR="00385783" w:rsidRPr="009555FE" w:rsidRDefault="0098656B" w:rsidP="00CD5EAF">
            <w:pPr>
              <w:spacing w:after="0" w:line="240" w:lineRule="auto"/>
              <w:rPr>
                <w:rFonts w:ascii="Calibri" w:eastAsia="Calibri" w:hAnsi="Calibri" w:cs="Arial"/>
                <w:b/>
                <w:bCs/>
              </w:rPr>
            </w:pPr>
            <w:r w:rsidRPr="009555FE">
              <w:rPr>
                <w:rFonts w:ascii="Calibri" w:eastAsia="Calibri" w:hAnsi="Calibri" w:cs="Calibri"/>
                <w:b/>
                <w:bCs/>
                <w:sz w:val="24"/>
              </w:rPr>
              <w:t xml:space="preserve">Département : </w:t>
            </w:r>
            <w:r w:rsidR="00244F0E" w:rsidRPr="009555FE">
              <w:rPr>
                <w:rFonts w:ascii="Sakkal Majalla" w:eastAsia="Calibri" w:hAnsi="Sakkal Majalla" w:cs="Sakkal Majalla"/>
                <w:b/>
                <w:bCs/>
                <w:sz w:val="24"/>
                <w:rtl/>
              </w:rPr>
              <w:t xml:space="preserve">القانون </w:t>
            </w:r>
            <w:r w:rsidR="00CD5EAF" w:rsidRPr="009555FE">
              <w:rPr>
                <w:rFonts w:ascii="Sakkal Majalla" w:eastAsia="Calibri" w:hAnsi="Sakkal Majalla" w:cs="Sakkal Majalla"/>
                <w:b/>
                <w:bCs/>
                <w:sz w:val="24"/>
                <w:rtl/>
              </w:rPr>
              <w:t>العام</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9062"/>
      </w:tblGrid>
      <w:tr w:rsidR="00385783">
        <w:tc>
          <w:tcPr>
            <w:tcW w:w="906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sz w:val="28"/>
              </w:rPr>
            </w:pPr>
            <w:r>
              <w:rPr>
                <w:rFonts w:ascii="Calibri" w:eastAsia="Calibri" w:hAnsi="Calibri" w:cs="Calibri"/>
                <w:b/>
                <w:sz w:val="28"/>
              </w:rPr>
              <w:t>SYLLABUS DE LA MATIERE</w:t>
            </w:r>
          </w:p>
          <w:p w:rsidR="00385783" w:rsidRDefault="0098656B">
            <w:pPr>
              <w:spacing w:after="0" w:line="240" w:lineRule="auto"/>
              <w:jc w:val="center"/>
              <w:rPr>
                <w:rFonts w:ascii="Calibri" w:eastAsia="Calibri" w:hAnsi="Calibri" w:cs="Calibri"/>
                <w:b/>
              </w:rPr>
            </w:pPr>
            <w:r>
              <w:rPr>
                <w:rFonts w:ascii="Calibri" w:eastAsia="Calibri" w:hAnsi="Calibri" w:cs="Calibri"/>
                <w:b/>
              </w:rPr>
              <w:t>(à publier dans le site Web de l’institution)</w:t>
            </w:r>
          </w:p>
        </w:tc>
      </w:tr>
      <w:tr w:rsidR="00385783">
        <w:tc>
          <w:tcPr>
            <w:tcW w:w="906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AE39D9" w:rsidRDefault="0098656B" w:rsidP="0042607B">
            <w:pPr>
              <w:spacing w:after="0" w:line="240" w:lineRule="auto"/>
              <w:rPr>
                <w:rFonts w:ascii="Calibri" w:eastAsia="Calibri" w:hAnsi="Calibri"/>
                <w:sz w:val="28"/>
                <w:szCs w:val="28"/>
                <w:rtl/>
                <w:lang w:val="en-US" w:bidi="ar-DZ"/>
              </w:rPr>
            </w:pPr>
            <w:r w:rsidRPr="001A1ADD">
              <w:rPr>
                <w:rFonts w:ascii="Calibri" w:eastAsia="Calibri" w:hAnsi="Calibri" w:cs="Calibri"/>
                <w:sz w:val="28"/>
                <w:szCs w:val="28"/>
              </w:rPr>
              <w:t>Intitulé de la matière</w:t>
            </w:r>
            <w:r w:rsidR="001A1ADD" w:rsidRPr="001A1ADD">
              <w:rPr>
                <w:rFonts w:ascii="Calibri" w:eastAsia="Calibri" w:hAnsi="Calibri" w:cs="Calibri"/>
                <w:sz w:val="28"/>
                <w:szCs w:val="28"/>
              </w:rPr>
              <w:t> </w:t>
            </w:r>
            <w:proofErr w:type="gramStart"/>
            <w:r w:rsidR="001A1ADD" w:rsidRPr="001A1ADD">
              <w:rPr>
                <w:rFonts w:ascii="Calibri" w:eastAsia="Calibri" w:hAnsi="Calibri" w:cs="Calibri"/>
                <w:sz w:val="28"/>
                <w:szCs w:val="28"/>
              </w:rPr>
              <w:t>:</w:t>
            </w:r>
            <w:r w:rsidR="0042607B">
              <w:rPr>
                <w:rFonts w:ascii="Sakkal Majalla" w:eastAsia="Calibri" w:hAnsi="Sakkal Majalla" w:cs="Sakkal Majalla" w:hint="cs"/>
                <w:sz w:val="28"/>
                <w:szCs w:val="28"/>
                <w:rtl/>
                <w:lang w:val="en-US"/>
              </w:rPr>
              <w:t>المنازعات</w:t>
            </w:r>
            <w:proofErr w:type="gramEnd"/>
            <w:r w:rsidR="0042607B">
              <w:rPr>
                <w:rFonts w:ascii="Sakkal Majalla" w:eastAsia="Calibri" w:hAnsi="Sakkal Majalla" w:cs="Sakkal Majalla" w:hint="cs"/>
                <w:sz w:val="28"/>
                <w:szCs w:val="28"/>
                <w:rtl/>
                <w:lang w:val="en-US"/>
              </w:rPr>
              <w:t xml:space="preserve"> </w:t>
            </w:r>
            <w:r w:rsidR="00197F65">
              <w:rPr>
                <w:rFonts w:ascii="Sakkal Majalla" w:eastAsia="Calibri" w:hAnsi="Sakkal Majalla" w:cs="Sakkal Majalla" w:hint="cs"/>
                <w:sz w:val="28"/>
                <w:szCs w:val="28"/>
                <w:rtl/>
                <w:lang w:val="en-US"/>
              </w:rPr>
              <w:t>الإدارية</w:t>
            </w:r>
          </w:p>
        </w:tc>
      </w:tr>
    </w:tbl>
    <w:p w:rsidR="00385783" w:rsidRDefault="00385783">
      <w:pPr>
        <w:spacing w:line="252" w:lineRule="auto"/>
        <w:rPr>
          <w:rFonts w:ascii="Calibri" w:eastAsia="Calibri" w:hAnsi="Calibri" w:cs="Calibri"/>
        </w:rPr>
      </w:pPr>
    </w:p>
    <w:tbl>
      <w:tblPr>
        <w:tblW w:w="0" w:type="auto"/>
        <w:tblInd w:w="98" w:type="dxa"/>
        <w:tblLayout w:type="fixed"/>
        <w:tblCellMar>
          <w:left w:w="10" w:type="dxa"/>
          <w:right w:w="10" w:type="dxa"/>
        </w:tblCellMar>
        <w:tblLook w:val="0000"/>
      </w:tblPr>
      <w:tblGrid>
        <w:gridCol w:w="1519"/>
        <w:gridCol w:w="3453"/>
        <w:gridCol w:w="1275"/>
        <w:gridCol w:w="836"/>
        <w:gridCol w:w="865"/>
        <w:gridCol w:w="1112"/>
      </w:tblGrid>
      <w:tr w:rsidR="00385783" w:rsidTr="00FE73F0">
        <w:tc>
          <w:tcPr>
            <w:tcW w:w="4972" w:type="dxa"/>
            <w:gridSpan w:val="2"/>
            <w:vMerge w:val="restart"/>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sz w:val="32"/>
              </w:rPr>
              <w:t>ENSEIGNANT DU COURS MAGISTRAL</w:t>
            </w:r>
          </w:p>
        </w:tc>
        <w:tc>
          <w:tcPr>
            <w:tcW w:w="4088"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rPr>
                <w:rFonts w:ascii="Calibri" w:eastAsia="Calibri" w:hAnsi="Calibri" w:cs="Calibri"/>
                <w:b/>
              </w:rPr>
            </w:pPr>
            <w:r>
              <w:rPr>
                <w:rFonts w:ascii="Calibri" w:eastAsia="Calibri" w:hAnsi="Calibri" w:cs="Calibri"/>
                <w:b/>
              </w:rPr>
              <w:t>Nom et prénom de l'enseignant</w:t>
            </w:r>
          </w:p>
        </w:tc>
      </w:tr>
      <w:tr w:rsidR="00385783" w:rsidTr="00FE73F0">
        <w:tc>
          <w:tcPr>
            <w:tcW w:w="4972" w:type="dxa"/>
            <w:gridSpan w:val="2"/>
            <w:vMerge/>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385783">
            <w:pPr>
              <w:spacing w:after="0" w:line="240" w:lineRule="auto"/>
              <w:jc w:val="center"/>
              <w:rPr>
                <w:rFonts w:ascii="Calibri" w:eastAsia="Calibri" w:hAnsi="Calibri" w:cs="Calibri"/>
              </w:rPr>
            </w:pPr>
          </w:p>
        </w:tc>
        <w:tc>
          <w:tcPr>
            <w:tcW w:w="4088"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Réception des étudiants par semaine</w:t>
            </w:r>
          </w:p>
        </w:tc>
      </w:tr>
      <w:tr w:rsidR="00FA53C8" w:rsidTr="00FE73F0">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FA53C8" w:rsidRDefault="00FA53C8">
            <w:pPr>
              <w:spacing w:after="0" w:line="240" w:lineRule="auto"/>
              <w:rPr>
                <w:rFonts w:ascii="Calibri" w:eastAsia="Calibri" w:hAnsi="Calibri" w:cs="Calibri"/>
              </w:rPr>
            </w:pPr>
            <w:r>
              <w:rPr>
                <w:rFonts w:ascii="Calibri" w:eastAsia="Calibri" w:hAnsi="Calibri" w:cs="Calibri"/>
              </w:rPr>
              <w:t>Email </w:t>
            </w:r>
          </w:p>
        </w:tc>
        <w:tc>
          <w:tcPr>
            <w:tcW w:w="34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FE73F0" w:rsidRDefault="00FA53C8" w:rsidP="00FE73F0">
            <w:pPr>
              <w:spacing w:after="0" w:line="240" w:lineRule="auto"/>
              <w:rPr>
                <w:rFonts w:ascii="Calibri" w:eastAsia="Calibri" w:hAnsi="Calibri" w:cs="Calibri"/>
                <w:b/>
                <w:bCs/>
                <w:sz w:val="16"/>
              </w:rPr>
            </w:pPr>
            <w:r w:rsidRPr="00FE73F0">
              <w:rPr>
                <w:rFonts w:ascii="Calibri" w:eastAsia="Calibri" w:hAnsi="Calibri" w:cs="Calibri"/>
                <w:b/>
                <w:bCs/>
                <w:sz w:val="16"/>
              </w:rPr>
              <w:t>     </w:t>
            </w:r>
            <w:r w:rsidRPr="00FE73F0">
              <w:rPr>
                <w:b/>
                <w:bCs/>
              </w:rPr>
              <w:t>khaled.khelifa@univ-tiaret.dz</w:t>
            </w:r>
          </w:p>
        </w:tc>
        <w:tc>
          <w:tcPr>
            <w:tcW w:w="1275"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FA53C8" w:rsidRDefault="00FA53C8">
            <w:pPr>
              <w:spacing w:after="0" w:line="240" w:lineRule="auto"/>
              <w:rPr>
                <w:rFonts w:ascii="Calibri" w:eastAsia="Calibri" w:hAnsi="Calibri" w:cs="Calibri"/>
              </w:rPr>
            </w:pPr>
            <w:r>
              <w:rPr>
                <w:rFonts w:ascii="Calibri" w:eastAsia="Calibri" w:hAnsi="Calibri" w:cs="Calibri"/>
              </w:rPr>
              <w:t xml:space="preserve">Jour :                         </w:t>
            </w:r>
          </w:p>
        </w:tc>
        <w:tc>
          <w:tcPr>
            <w:tcW w:w="83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5D23F1" w:rsidRDefault="00FA53C8" w:rsidP="005D23F1">
            <w:pPr>
              <w:bidi/>
              <w:spacing w:after="0" w:line="240" w:lineRule="auto"/>
              <w:jc w:val="center"/>
              <w:rPr>
                <w:rFonts w:ascii="Sakkal Majalla" w:eastAsia="Calibri" w:hAnsi="Sakkal Majalla" w:cs="Sakkal Majalla"/>
                <w:b/>
                <w:bCs/>
              </w:rPr>
            </w:pPr>
            <w:proofErr w:type="gramStart"/>
            <w:r w:rsidRPr="005D23F1">
              <w:rPr>
                <w:rFonts w:ascii="Sakkal Majalla" w:eastAsia="Calibri" w:hAnsi="Sakkal Majalla" w:cs="Sakkal Majalla"/>
                <w:b/>
                <w:bCs/>
                <w:rtl/>
              </w:rPr>
              <w:t>الأحد</w:t>
            </w:r>
            <w:proofErr w:type="gramEnd"/>
          </w:p>
        </w:tc>
        <w:tc>
          <w:tcPr>
            <w:tcW w:w="865"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FA53C8" w:rsidRDefault="00FA53C8">
            <w:pPr>
              <w:spacing w:after="0" w:line="240" w:lineRule="auto"/>
              <w:rPr>
                <w:rFonts w:ascii="Calibri" w:eastAsia="Calibri" w:hAnsi="Calibri" w:cs="Calibri"/>
              </w:rPr>
            </w:pPr>
            <w:r>
              <w:rPr>
                <w:rFonts w:ascii="Calibri" w:eastAsia="Calibri" w:hAnsi="Calibri" w:cs="Calibri"/>
              </w:rPr>
              <w:t>heure</w:t>
            </w:r>
          </w:p>
        </w:tc>
        <w:tc>
          <w:tcPr>
            <w:tcW w:w="111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5D23F1" w:rsidRDefault="00FA53C8" w:rsidP="00FA53C8">
            <w:pPr>
              <w:spacing w:after="0" w:line="240" w:lineRule="auto"/>
              <w:rPr>
                <w:rFonts w:ascii="Sakkal Majalla" w:eastAsia="Calibri" w:hAnsi="Sakkal Majalla" w:cs="Sakkal Majalla" w:hint="cs"/>
                <w:b/>
                <w:bCs/>
                <w:rtl/>
                <w:lang w:bidi="ar-DZ"/>
              </w:rPr>
            </w:pPr>
            <w:r>
              <w:rPr>
                <w:rFonts w:ascii="Sakkal Majalla" w:eastAsia="Calibri" w:hAnsi="Sakkal Majalla" w:cs="Sakkal Majalla" w:hint="cs"/>
                <w:b/>
                <w:bCs/>
                <w:rtl/>
              </w:rPr>
              <w:t>10</w:t>
            </w:r>
            <w:r w:rsidRPr="005D23F1">
              <w:rPr>
                <w:rFonts w:ascii="Sakkal Majalla" w:eastAsia="Calibri" w:hAnsi="Sakkal Majalla" w:cs="Sakkal Majalla" w:hint="cs"/>
                <w:b/>
                <w:bCs/>
                <w:rtl/>
              </w:rPr>
              <w:t>:</w:t>
            </w:r>
            <w:r>
              <w:rPr>
                <w:rFonts w:ascii="Sakkal Majalla" w:eastAsia="Calibri" w:hAnsi="Sakkal Majalla" w:cs="Sakkal Majalla" w:hint="cs"/>
                <w:b/>
                <w:bCs/>
                <w:rtl/>
              </w:rPr>
              <w:t>0</w:t>
            </w:r>
            <w:r w:rsidRPr="005D23F1">
              <w:rPr>
                <w:rFonts w:ascii="Sakkal Majalla" w:eastAsia="Calibri" w:hAnsi="Sakkal Majalla" w:cs="Sakkal Majalla" w:hint="cs"/>
                <w:b/>
                <w:bCs/>
                <w:rtl/>
              </w:rPr>
              <w:t>0</w:t>
            </w:r>
            <w:r>
              <w:rPr>
                <w:rFonts w:ascii="Sakkal Majalla" w:eastAsia="Calibri" w:hAnsi="Sakkal Majalla" w:cs="Sakkal Majalla"/>
                <w:b/>
                <w:bCs/>
              </w:rPr>
              <w:t>-</w:t>
            </w:r>
            <w:r>
              <w:rPr>
                <w:rFonts w:ascii="Sakkal Majalla" w:eastAsia="Calibri" w:hAnsi="Sakkal Majalla" w:cs="Sakkal Majalla" w:hint="cs"/>
                <w:b/>
                <w:bCs/>
                <w:rtl/>
              </w:rPr>
              <w:t>13</w:t>
            </w:r>
            <w:r w:rsidRPr="005D23F1">
              <w:rPr>
                <w:rFonts w:ascii="Sakkal Majalla" w:eastAsia="Calibri" w:hAnsi="Sakkal Majalla" w:cs="Sakkal Majalla" w:hint="cs"/>
                <w:b/>
                <w:bCs/>
                <w:rtl/>
              </w:rPr>
              <w:t>:</w:t>
            </w:r>
            <w:r>
              <w:rPr>
                <w:rFonts w:ascii="Sakkal Majalla" w:eastAsia="Calibri" w:hAnsi="Sakkal Majalla" w:cs="Sakkal Majalla" w:hint="cs"/>
                <w:b/>
                <w:bCs/>
                <w:rtl/>
              </w:rPr>
              <w:t>0</w:t>
            </w:r>
            <w:r w:rsidRPr="005D23F1">
              <w:rPr>
                <w:rFonts w:ascii="Sakkal Majalla" w:eastAsia="Calibri" w:hAnsi="Sakkal Majalla" w:cs="Sakkal Majalla" w:hint="cs"/>
                <w:b/>
                <w:bCs/>
                <w:rtl/>
              </w:rPr>
              <w:t>0</w:t>
            </w:r>
          </w:p>
        </w:tc>
      </w:tr>
      <w:tr w:rsidR="00FA53C8" w:rsidTr="00FE73F0">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FA53C8" w:rsidRDefault="00FA53C8">
            <w:pPr>
              <w:spacing w:after="0" w:line="240" w:lineRule="auto"/>
              <w:rPr>
                <w:rFonts w:ascii="Calibri" w:eastAsia="Calibri" w:hAnsi="Calibri" w:cs="Calibri"/>
              </w:rPr>
            </w:pPr>
            <w:r>
              <w:rPr>
                <w:rFonts w:ascii="Calibri" w:eastAsia="Calibri" w:hAnsi="Calibri" w:cs="Calibri"/>
              </w:rPr>
              <w:t>Tél de bureau</w:t>
            </w:r>
          </w:p>
        </w:tc>
        <w:tc>
          <w:tcPr>
            <w:tcW w:w="34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Default="00FA53C8" w:rsidP="003F450F">
            <w:pPr>
              <w:spacing w:after="0" w:line="240" w:lineRule="auto"/>
              <w:rPr>
                <w:rFonts w:ascii="Calibri" w:eastAsia="Calibri" w:hAnsi="Calibri" w:cs="Calibri"/>
              </w:rPr>
            </w:pPr>
            <w:r>
              <w:rPr>
                <w:rFonts w:ascii="Calibri" w:eastAsia="Calibri" w:hAnsi="Calibri" w:cs="Calibri"/>
              </w:rPr>
              <w:t>     </w:t>
            </w:r>
          </w:p>
        </w:tc>
        <w:tc>
          <w:tcPr>
            <w:tcW w:w="1275"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FA53C8" w:rsidRDefault="00FA53C8">
            <w:pPr>
              <w:spacing w:after="0" w:line="240" w:lineRule="auto"/>
              <w:rPr>
                <w:rFonts w:ascii="Calibri" w:eastAsia="Calibri" w:hAnsi="Calibri" w:cs="Calibri"/>
              </w:rPr>
            </w:pPr>
            <w:r>
              <w:rPr>
                <w:rFonts w:ascii="Calibri" w:eastAsia="Calibri" w:hAnsi="Calibri" w:cs="Calibri"/>
              </w:rPr>
              <w:t xml:space="preserve">Jour :                         </w:t>
            </w:r>
          </w:p>
        </w:tc>
        <w:tc>
          <w:tcPr>
            <w:tcW w:w="83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5D23F1" w:rsidRDefault="00FA53C8" w:rsidP="005D23F1">
            <w:pPr>
              <w:bidi/>
              <w:spacing w:after="0" w:line="240" w:lineRule="auto"/>
              <w:jc w:val="center"/>
              <w:rPr>
                <w:rFonts w:ascii="Calibri" w:eastAsia="Calibri" w:hAnsi="Calibri" w:cs="Calibri"/>
                <w:b/>
                <w:bCs/>
              </w:rPr>
            </w:pPr>
            <w:proofErr w:type="gramStart"/>
            <w:r w:rsidRPr="005D23F1">
              <w:rPr>
                <w:rFonts w:ascii="Sakkal Majalla" w:eastAsia="Calibri" w:hAnsi="Sakkal Majalla" w:cs="Sakkal Majalla"/>
                <w:b/>
                <w:bCs/>
                <w:rtl/>
              </w:rPr>
              <w:t>الخميس</w:t>
            </w:r>
            <w:proofErr w:type="gramEnd"/>
          </w:p>
        </w:tc>
        <w:tc>
          <w:tcPr>
            <w:tcW w:w="865"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FA53C8" w:rsidRDefault="00FA53C8">
            <w:pPr>
              <w:spacing w:after="0" w:line="240" w:lineRule="auto"/>
              <w:rPr>
                <w:rFonts w:ascii="Calibri" w:eastAsia="Calibri" w:hAnsi="Calibri" w:cs="Calibri"/>
              </w:rPr>
            </w:pPr>
            <w:r>
              <w:rPr>
                <w:rFonts w:ascii="Calibri" w:eastAsia="Calibri" w:hAnsi="Calibri" w:cs="Calibri"/>
              </w:rPr>
              <w:t>heure</w:t>
            </w:r>
          </w:p>
        </w:tc>
        <w:tc>
          <w:tcPr>
            <w:tcW w:w="111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5D23F1" w:rsidRDefault="00FA53C8" w:rsidP="008A4FF4">
            <w:pPr>
              <w:spacing w:after="0" w:line="240" w:lineRule="auto"/>
              <w:rPr>
                <w:rFonts w:ascii="Sakkal Majalla" w:eastAsia="Calibri" w:hAnsi="Sakkal Majalla" w:cs="Sakkal Majalla" w:hint="cs"/>
                <w:b/>
                <w:bCs/>
                <w:rtl/>
                <w:lang w:bidi="ar-DZ"/>
              </w:rPr>
            </w:pPr>
            <w:r>
              <w:rPr>
                <w:rFonts w:ascii="Sakkal Majalla" w:eastAsia="Calibri" w:hAnsi="Sakkal Majalla" w:cs="Sakkal Majalla" w:hint="cs"/>
                <w:b/>
                <w:bCs/>
                <w:rtl/>
              </w:rPr>
              <w:t>10</w:t>
            </w:r>
            <w:r w:rsidRPr="005D23F1">
              <w:rPr>
                <w:rFonts w:ascii="Sakkal Majalla" w:eastAsia="Calibri" w:hAnsi="Sakkal Majalla" w:cs="Sakkal Majalla" w:hint="cs"/>
                <w:b/>
                <w:bCs/>
                <w:rtl/>
              </w:rPr>
              <w:t>:</w:t>
            </w:r>
            <w:r>
              <w:rPr>
                <w:rFonts w:ascii="Sakkal Majalla" w:eastAsia="Calibri" w:hAnsi="Sakkal Majalla" w:cs="Sakkal Majalla" w:hint="cs"/>
                <w:b/>
                <w:bCs/>
                <w:rtl/>
              </w:rPr>
              <w:t>0</w:t>
            </w:r>
            <w:r w:rsidRPr="005D23F1">
              <w:rPr>
                <w:rFonts w:ascii="Sakkal Majalla" w:eastAsia="Calibri" w:hAnsi="Sakkal Majalla" w:cs="Sakkal Majalla" w:hint="cs"/>
                <w:b/>
                <w:bCs/>
                <w:rtl/>
              </w:rPr>
              <w:t>0</w:t>
            </w:r>
            <w:r>
              <w:rPr>
                <w:rFonts w:ascii="Sakkal Majalla" w:eastAsia="Calibri" w:hAnsi="Sakkal Majalla" w:cs="Sakkal Majalla"/>
                <w:b/>
                <w:bCs/>
              </w:rPr>
              <w:t>-</w:t>
            </w:r>
            <w:r>
              <w:rPr>
                <w:rFonts w:ascii="Sakkal Majalla" w:eastAsia="Calibri" w:hAnsi="Sakkal Majalla" w:cs="Sakkal Majalla" w:hint="cs"/>
                <w:b/>
                <w:bCs/>
                <w:rtl/>
              </w:rPr>
              <w:t>13</w:t>
            </w:r>
            <w:r w:rsidRPr="005D23F1">
              <w:rPr>
                <w:rFonts w:ascii="Sakkal Majalla" w:eastAsia="Calibri" w:hAnsi="Sakkal Majalla" w:cs="Sakkal Majalla" w:hint="cs"/>
                <w:b/>
                <w:bCs/>
                <w:rtl/>
              </w:rPr>
              <w:t>:</w:t>
            </w:r>
            <w:r>
              <w:rPr>
                <w:rFonts w:ascii="Sakkal Majalla" w:eastAsia="Calibri" w:hAnsi="Sakkal Majalla" w:cs="Sakkal Majalla" w:hint="cs"/>
                <w:b/>
                <w:bCs/>
                <w:rtl/>
              </w:rPr>
              <w:t>0</w:t>
            </w:r>
            <w:r w:rsidRPr="005D23F1">
              <w:rPr>
                <w:rFonts w:ascii="Sakkal Majalla" w:eastAsia="Calibri" w:hAnsi="Sakkal Majalla" w:cs="Sakkal Majalla" w:hint="cs"/>
                <w:b/>
                <w:bCs/>
                <w:rtl/>
              </w:rPr>
              <w:t>0</w:t>
            </w:r>
          </w:p>
        </w:tc>
      </w:tr>
      <w:tr w:rsidR="00385783" w:rsidTr="00FE73F0">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secrétariat</w:t>
            </w:r>
          </w:p>
        </w:tc>
        <w:tc>
          <w:tcPr>
            <w:tcW w:w="34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3F450F">
            <w:pPr>
              <w:spacing w:after="0" w:line="240" w:lineRule="auto"/>
              <w:rPr>
                <w:rFonts w:ascii="Calibri" w:eastAsia="Calibri" w:hAnsi="Calibri" w:cs="Calibri"/>
              </w:rPr>
            </w:pPr>
            <w:r>
              <w:rPr>
                <w:rFonts w:ascii="Calibri" w:eastAsia="Calibri" w:hAnsi="Calibri" w:cs="Calibri"/>
              </w:rPr>
              <w:t>     </w:t>
            </w:r>
          </w:p>
        </w:tc>
        <w:tc>
          <w:tcPr>
            <w:tcW w:w="1275"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83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111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rsidTr="00FE73F0">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Autre</w:t>
            </w:r>
          </w:p>
        </w:tc>
        <w:tc>
          <w:tcPr>
            <w:tcW w:w="34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3F450F">
            <w:pPr>
              <w:spacing w:after="0" w:line="240" w:lineRule="auto"/>
              <w:rPr>
                <w:rFonts w:ascii="Calibri" w:eastAsia="Calibri" w:hAnsi="Calibri" w:cs="Calibri"/>
              </w:rPr>
            </w:pPr>
            <w:r>
              <w:rPr>
                <w:rFonts w:ascii="Calibri" w:eastAsia="Calibri" w:hAnsi="Calibri" w:cs="Calibri"/>
              </w:rPr>
              <w:t>     </w:t>
            </w:r>
          </w:p>
        </w:tc>
        <w:tc>
          <w:tcPr>
            <w:tcW w:w="1275"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Bâtiment :                                 </w:t>
            </w:r>
          </w:p>
        </w:tc>
        <w:tc>
          <w:tcPr>
            <w:tcW w:w="83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rsidP="00FE73F0">
            <w:pPr>
              <w:spacing w:after="0" w:line="240" w:lineRule="auto"/>
              <w:rPr>
                <w:rFonts w:ascii="Calibri" w:eastAsia="Calibri" w:hAnsi="Calibri" w:cs="Calibri"/>
              </w:rPr>
            </w:pPr>
            <w:r>
              <w:rPr>
                <w:rFonts w:ascii="Calibri" w:eastAsia="Calibri" w:hAnsi="Calibri" w:cs="Calibri"/>
              </w:rPr>
              <w:t>Bureau </w:t>
            </w:r>
          </w:p>
        </w:tc>
        <w:tc>
          <w:tcPr>
            <w:tcW w:w="111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Layout w:type="fixed"/>
        <w:tblCellMar>
          <w:left w:w="10" w:type="dxa"/>
          <w:right w:w="10" w:type="dxa"/>
        </w:tblCellMar>
        <w:tblLook w:val="0000"/>
      </w:tblPr>
      <w:tblGrid>
        <w:gridCol w:w="2347"/>
        <w:gridCol w:w="1349"/>
        <w:gridCol w:w="709"/>
        <w:gridCol w:w="1134"/>
        <w:gridCol w:w="708"/>
        <w:gridCol w:w="1185"/>
        <w:gridCol w:w="855"/>
        <w:gridCol w:w="857"/>
      </w:tblGrid>
      <w:tr w:rsidR="00385783" w:rsidTr="00FA53C8">
        <w:tc>
          <w:tcPr>
            <w:tcW w:w="9144" w:type="dxa"/>
            <w:gridSpan w:val="8"/>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DIRIGES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rsidTr="00FA53C8">
        <w:tc>
          <w:tcPr>
            <w:tcW w:w="2347"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349"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843"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893"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12"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rsidTr="00FA53C8">
        <w:tc>
          <w:tcPr>
            <w:tcW w:w="2347"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349"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709"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1134"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708"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1185"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5"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57"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FA53C8" w:rsidTr="00FA53C8">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0E1B2D" w:rsidRDefault="00FA53C8" w:rsidP="000E1B2D">
            <w:pPr>
              <w:spacing w:after="0" w:line="240" w:lineRule="auto"/>
              <w:jc w:val="center"/>
              <w:rPr>
                <w:rFonts w:ascii="Sakkal Majalla" w:eastAsia="Calibri" w:hAnsi="Sakkal Majalla" w:cs="Sakkal Majalla"/>
                <w:b/>
                <w:bCs/>
                <w:rtl/>
                <w:lang w:bidi="ar-DZ"/>
              </w:rPr>
            </w:pPr>
            <w:r w:rsidRPr="000E1B2D">
              <w:rPr>
                <w:rFonts w:ascii="Sakkal Majalla" w:eastAsia="Calibri" w:hAnsi="Sakkal Majalla" w:cs="Sakkal Majalla" w:hint="cs"/>
                <w:b/>
                <w:bCs/>
                <w:rtl/>
                <w:lang w:bidi="ar-DZ"/>
              </w:rPr>
              <w:t>الأستاذ خليفة</w:t>
            </w:r>
          </w:p>
        </w:tc>
        <w:tc>
          <w:tcPr>
            <w:tcW w:w="13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822674" w:rsidRDefault="00FA53C8" w:rsidP="006D0DC2">
            <w:pPr>
              <w:spacing w:after="0" w:line="240" w:lineRule="auto"/>
              <w:rPr>
                <w:rFonts w:ascii="Calibri" w:eastAsia="Calibri" w:hAnsi="Calibri" w:cs="Arial"/>
              </w:rPr>
            </w:pPr>
          </w:p>
        </w:tc>
        <w:tc>
          <w:tcPr>
            <w:tcW w:w="70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2A505A" w:rsidRDefault="00FA53C8" w:rsidP="006D0DC2">
            <w:pPr>
              <w:spacing w:after="0" w:line="240" w:lineRule="auto"/>
              <w:rPr>
                <w:rFonts w:ascii="Sakkal Majalla" w:eastAsia="Calibri" w:hAnsi="Sakkal Majalla" w:cs="Sakkal Majalla"/>
              </w:rPr>
            </w:pPr>
            <w:r w:rsidRPr="002A505A">
              <w:rPr>
                <w:rFonts w:ascii="Sakkal Majalla" w:eastAsia="Calibri" w:hAnsi="Calibri" w:cs="Sakkal Majalla"/>
              </w:rPr>
              <w:t> </w:t>
            </w:r>
            <w:r w:rsidRPr="005D23F1">
              <w:rPr>
                <w:rFonts w:ascii="Sakkal Majalla" w:eastAsia="Calibri" w:hAnsi="Sakkal Majalla" w:cs="Sakkal Majalla"/>
                <w:b/>
                <w:bCs/>
                <w:rtl/>
              </w:rPr>
              <w:t>ال</w:t>
            </w:r>
            <w:r w:rsidRPr="005D23F1">
              <w:rPr>
                <w:rFonts w:ascii="Sakkal Majalla" w:eastAsia="Calibri" w:hAnsi="Sakkal Majalla" w:cs="Sakkal Majalla" w:hint="cs"/>
                <w:b/>
                <w:bCs/>
                <w:rtl/>
              </w:rPr>
              <w:t>أحد</w:t>
            </w:r>
            <w:r w:rsidRPr="002A505A">
              <w:rPr>
                <w:rFonts w:ascii="Sakkal Majalla" w:eastAsia="Calibri" w:hAnsi="Sakkal Majalla" w:cs="Sakkal Majalla"/>
                <w:rtl/>
              </w:rPr>
              <w:t xml:space="preserve"> </w:t>
            </w:r>
            <w:r w:rsidRPr="002A505A">
              <w:rPr>
                <w:rFonts w:ascii="Sakkal Majalla" w:eastAsia="Calibri" w:hAnsi="Calibri" w:cs="Sakkal Majalla"/>
              </w:rPr>
              <w:t> </w:t>
            </w:r>
          </w:p>
        </w:tc>
        <w:tc>
          <w:tcPr>
            <w:tcW w:w="113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5D23F1" w:rsidRDefault="00FA53C8" w:rsidP="00FA53C8">
            <w:pPr>
              <w:spacing w:after="0" w:line="240" w:lineRule="auto"/>
              <w:rPr>
                <w:rFonts w:ascii="Sakkal Majalla" w:eastAsia="Calibri" w:hAnsi="Sakkal Majalla" w:cs="Sakkal Majalla" w:hint="cs"/>
                <w:b/>
                <w:bCs/>
                <w:rtl/>
                <w:lang w:bidi="ar-DZ"/>
              </w:rPr>
            </w:pPr>
            <w:r w:rsidRPr="005D23F1">
              <w:rPr>
                <w:rFonts w:ascii="Sakkal Majalla" w:eastAsia="Calibri" w:hAnsi="Sakkal Majalla" w:cs="Sakkal Majalla" w:hint="cs"/>
                <w:b/>
                <w:bCs/>
                <w:rtl/>
              </w:rPr>
              <w:t>13:00</w:t>
            </w:r>
            <w:r>
              <w:rPr>
                <w:rFonts w:ascii="Sakkal Majalla" w:eastAsia="Calibri" w:hAnsi="Sakkal Majalla" w:cs="Sakkal Majalla"/>
                <w:b/>
                <w:bCs/>
              </w:rPr>
              <w:t>-</w:t>
            </w:r>
            <w:r w:rsidRPr="005D23F1">
              <w:rPr>
                <w:rFonts w:ascii="Sakkal Majalla" w:eastAsia="Calibri" w:hAnsi="Sakkal Majalla" w:cs="Sakkal Majalla" w:hint="cs"/>
                <w:b/>
                <w:bCs/>
                <w:rtl/>
              </w:rPr>
              <w:t>1</w:t>
            </w:r>
            <w:r>
              <w:rPr>
                <w:rFonts w:ascii="Sakkal Majalla" w:eastAsia="Calibri" w:hAnsi="Sakkal Majalla" w:cs="Sakkal Majalla" w:hint="cs"/>
                <w:b/>
                <w:bCs/>
                <w:rtl/>
              </w:rPr>
              <w:t>4</w:t>
            </w:r>
            <w:r w:rsidRPr="005D23F1">
              <w:rPr>
                <w:rFonts w:ascii="Sakkal Majalla" w:eastAsia="Calibri" w:hAnsi="Sakkal Majalla" w:cs="Sakkal Majalla" w:hint="cs"/>
                <w:b/>
                <w:bCs/>
                <w:rtl/>
              </w:rPr>
              <w:t>:</w:t>
            </w:r>
            <w:r>
              <w:rPr>
                <w:rFonts w:ascii="Sakkal Majalla" w:eastAsia="Calibri" w:hAnsi="Sakkal Majalla" w:cs="Sakkal Majalla" w:hint="cs"/>
                <w:b/>
                <w:bCs/>
                <w:rtl/>
              </w:rPr>
              <w:t>3</w:t>
            </w:r>
            <w:r w:rsidRPr="005D23F1">
              <w:rPr>
                <w:rFonts w:ascii="Sakkal Majalla" w:eastAsia="Calibri" w:hAnsi="Sakkal Majalla" w:cs="Sakkal Majalla" w:hint="cs"/>
                <w:b/>
                <w:bCs/>
                <w:rtl/>
              </w:rPr>
              <w:t>0</w:t>
            </w:r>
          </w:p>
        </w:tc>
        <w:tc>
          <w:tcPr>
            <w:tcW w:w="70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5D23F1" w:rsidRDefault="00FA53C8" w:rsidP="00DC531B">
            <w:pPr>
              <w:spacing w:after="0" w:line="240" w:lineRule="auto"/>
              <w:rPr>
                <w:rFonts w:ascii="Sakkal Majalla" w:eastAsia="Calibri" w:hAnsi="Sakkal Majalla" w:cs="Sakkal Majalla"/>
                <w:b/>
                <w:bCs/>
              </w:rPr>
            </w:pPr>
            <w:r>
              <w:rPr>
                <w:rFonts w:ascii="Sakkal Majalla" w:eastAsia="Calibri" w:hAnsi="Calibri" w:cs="Sakkal Majalla"/>
                <w:b/>
                <w:bCs/>
              </w:rPr>
              <w:t> </w:t>
            </w:r>
            <w:r w:rsidRPr="005D23F1">
              <w:rPr>
                <w:rFonts w:ascii="Sakkal Majalla" w:eastAsia="Calibri" w:hAnsi="Sakkal Majalla" w:cs="Sakkal Majalla"/>
                <w:b/>
                <w:bCs/>
                <w:rtl/>
              </w:rPr>
              <w:t>ال</w:t>
            </w:r>
            <w:r w:rsidRPr="005D23F1">
              <w:rPr>
                <w:rFonts w:ascii="Sakkal Majalla" w:eastAsia="Calibri" w:hAnsi="Sakkal Majalla" w:cs="Sakkal Majalla" w:hint="cs"/>
                <w:b/>
                <w:bCs/>
                <w:rtl/>
              </w:rPr>
              <w:t>أحد</w:t>
            </w:r>
            <w:r w:rsidRPr="005D23F1">
              <w:rPr>
                <w:rFonts w:ascii="Sakkal Majalla" w:eastAsia="Calibri" w:hAnsi="Calibri" w:cs="Sakkal Majalla"/>
                <w:b/>
                <w:bCs/>
              </w:rPr>
              <w:t xml:space="preserve"> </w:t>
            </w:r>
            <w:r w:rsidRPr="005D23F1">
              <w:rPr>
                <w:rFonts w:ascii="Sakkal Majalla" w:eastAsia="Calibri" w:hAnsi="Calibri" w:cs="Sakkal Majalla"/>
                <w:b/>
                <w:bCs/>
              </w:rPr>
              <w:t>  </w:t>
            </w:r>
          </w:p>
        </w:tc>
        <w:tc>
          <w:tcPr>
            <w:tcW w:w="11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5D23F1" w:rsidRDefault="00FA53C8" w:rsidP="00FA53C8">
            <w:pPr>
              <w:spacing w:after="0" w:line="240" w:lineRule="auto"/>
              <w:rPr>
                <w:rFonts w:ascii="Sakkal Majalla" w:eastAsia="Calibri" w:hAnsi="Sakkal Majalla" w:cs="Sakkal Majalla" w:hint="cs"/>
                <w:b/>
                <w:bCs/>
                <w:rtl/>
                <w:lang w:bidi="ar-DZ"/>
              </w:rPr>
            </w:pPr>
            <w:r w:rsidRPr="005D23F1">
              <w:rPr>
                <w:rFonts w:ascii="Sakkal Majalla" w:eastAsia="Calibri" w:hAnsi="Sakkal Majalla" w:cs="Sakkal Majalla" w:hint="cs"/>
                <w:b/>
                <w:bCs/>
                <w:rtl/>
              </w:rPr>
              <w:t>1</w:t>
            </w:r>
            <w:r>
              <w:rPr>
                <w:rFonts w:ascii="Sakkal Majalla" w:eastAsia="Calibri" w:hAnsi="Sakkal Majalla" w:cs="Sakkal Majalla" w:hint="cs"/>
                <w:b/>
                <w:bCs/>
                <w:rtl/>
              </w:rPr>
              <w:t>4</w:t>
            </w:r>
            <w:r w:rsidRPr="005D23F1">
              <w:rPr>
                <w:rFonts w:ascii="Sakkal Majalla" w:eastAsia="Calibri" w:hAnsi="Sakkal Majalla" w:cs="Sakkal Majalla" w:hint="cs"/>
                <w:b/>
                <w:bCs/>
                <w:rtl/>
              </w:rPr>
              <w:t>:</w:t>
            </w:r>
            <w:r>
              <w:rPr>
                <w:rFonts w:ascii="Sakkal Majalla" w:eastAsia="Calibri" w:hAnsi="Sakkal Majalla" w:cs="Sakkal Majalla" w:hint="cs"/>
                <w:b/>
                <w:bCs/>
                <w:rtl/>
              </w:rPr>
              <w:t>3</w:t>
            </w:r>
            <w:r w:rsidRPr="005D23F1">
              <w:rPr>
                <w:rFonts w:ascii="Sakkal Majalla" w:eastAsia="Calibri" w:hAnsi="Sakkal Majalla" w:cs="Sakkal Majalla" w:hint="cs"/>
                <w:b/>
                <w:bCs/>
                <w:rtl/>
              </w:rPr>
              <w:t>0</w:t>
            </w:r>
            <w:r>
              <w:rPr>
                <w:rFonts w:ascii="Sakkal Majalla" w:eastAsia="Calibri" w:hAnsi="Sakkal Majalla" w:cs="Sakkal Majalla"/>
                <w:b/>
                <w:bCs/>
              </w:rPr>
              <w:t>-</w:t>
            </w:r>
            <w:r w:rsidRPr="005D23F1">
              <w:rPr>
                <w:rFonts w:ascii="Sakkal Majalla" w:eastAsia="Calibri" w:hAnsi="Sakkal Majalla" w:cs="Sakkal Majalla" w:hint="cs"/>
                <w:b/>
                <w:bCs/>
                <w:rtl/>
              </w:rPr>
              <w:t>1</w:t>
            </w:r>
            <w:r>
              <w:rPr>
                <w:rFonts w:ascii="Sakkal Majalla" w:eastAsia="Calibri" w:hAnsi="Sakkal Majalla" w:cs="Sakkal Majalla" w:hint="cs"/>
                <w:b/>
                <w:bCs/>
                <w:rtl/>
              </w:rPr>
              <w:t>6</w:t>
            </w:r>
            <w:r w:rsidRPr="005D23F1">
              <w:rPr>
                <w:rFonts w:ascii="Sakkal Majalla" w:eastAsia="Calibri" w:hAnsi="Sakkal Majalla" w:cs="Sakkal Majalla" w:hint="cs"/>
                <w:b/>
                <w:bCs/>
                <w:rtl/>
              </w:rPr>
              <w:t>:</w:t>
            </w:r>
            <w:r>
              <w:rPr>
                <w:rFonts w:ascii="Sakkal Majalla" w:eastAsia="Calibri" w:hAnsi="Sakkal Majalla" w:cs="Sakkal Majalla" w:hint="cs"/>
                <w:b/>
                <w:bCs/>
                <w:rtl/>
              </w:rPr>
              <w:t>0</w:t>
            </w:r>
            <w:r w:rsidRPr="005D23F1">
              <w:rPr>
                <w:rFonts w:ascii="Sakkal Majalla" w:eastAsia="Calibri" w:hAnsi="Sakkal Majalla" w:cs="Sakkal Majalla" w:hint="cs"/>
                <w:b/>
                <w:bCs/>
                <w:rtl/>
              </w:rPr>
              <w:t>0</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Default="00FA53C8">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Default="00FA53C8">
            <w:pPr>
              <w:spacing w:after="0" w:line="240" w:lineRule="auto"/>
              <w:rPr>
                <w:rFonts w:ascii="Calibri" w:eastAsia="Calibri" w:hAnsi="Calibri" w:cs="Calibri"/>
              </w:rPr>
            </w:pPr>
            <w:r>
              <w:rPr>
                <w:rFonts w:ascii="Calibri" w:eastAsia="Calibri" w:hAnsi="Calibri" w:cs="Calibri"/>
              </w:rPr>
              <w:t>     </w:t>
            </w:r>
          </w:p>
        </w:tc>
      </w:tr>
      <w:tr w:rsidR="00FA53C8" w:rsidTr="00FA53C8">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0E1B2D" w:rsidRDefault="00FA53C8" w:rsidP="000E1B2D">
            <w:pPr>
              <w:spacing w:after="0" w:line="240" w:lineRule="auto"/>
              <w:jc w:val="center"/>
              <w:rPr>
                <w:rFonts w:ascii="Sakkal Majalla" w:eastAsia="Calibri" w:hAnsi="Sakkal Majalla" w:cs="Sakkal Majalla"/>
                <w:b/>
                <w:bCs/>
                <w:rtl/>
                <w:lang w:bidi="ar-DZ"/>
              </w:rPr>
            </w:pPr>
            <w:r w:rsidRPr="000E1B2D">
              <w:rPr>
                <w:rFonts w:ascii="Sakkal Majalla" w:eastAsia="Calibri" w:hAnsi="Sakkal Majalla" w:cs="Sakkal Majalla" w:hint="cs"/>
                <w:b/>
                <w:bCs/>
                <w:rtl/>
                <w:lang w:bidi="ar-DZ"/>
              </w:rPr>
              <w:t xml:space="preserve">الأستاذ </w:t>
            </w:r>
            <w:proofErr w:type="spellStart"/>
            <w:r>
              <w:rPr>
                <w:rFonts w:ascii="Sakkal Majalla" w:eastAsia="Calibri" w:hAnsi="Sakkal Majalla" w:cs="Sakkal Majalla" w:hint="cs"/>
                <w:b/>
                <w:bCs/>
                <w:rtl/>
                <w:lang w:bidi="ar-DZ"/>
              </w:rPr>
              <w:t>العيداني</w:t>
            </w:r>
            <w:proofErr w:type="spellEnd"/>
          </w:p>
        </w:tc>
        <w:tc>
          <w:tcPr>
            <w:tcW w:w="13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6A2559" w:rsidRDefault="00FA53C8" w:rsidP="006D0DC2">
            <w:pPr>
              <w:spacing w:after="0" w:line="240" w:lineRule="auto"/>
              <w:rPr>
                <w:rFonts w:ascii="Calibri" w:eastAsia="Calibri" w:hAnsi="Calibri" w:cs="Arial"/>
              </w:rPr>
            </w:pPr>
          </w:p>
        </w:tc>
        <w:tc>
          <w:tcPr>
            <w:tcW w:w="70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DA4F33" w:rsidRDefault="00FA53C8" w:rsidP="00DA4F33">
            <w:pPr>
              <w:spacing w:after="0" w:line="240" w:lineRule="auto"/>
              <w:rPr>
                <w:rFonts w:ascii="Calibri" w:eastAsia="Calibri" w:hAnsi="Calibri" w:cs="Arial"/>
              </w:rPr>
            </w:pPr>
            <w:proofErr w:type="gramStart"/>
            <w:r w:rsidRPr="00DA4F33">
              <w:rPr>
                <w:rFonts w:ascii="Sakkal Majalla" w:eastAsia="Calibri" w:hAnsi="Sakkal Majalla" w:cs="Sakkal Majalla"/>
                <w:b/>
                <w:bCs/>
                <w:rtl/>
              </w:rPr>
              <w:t>الثلاثاء</w:t>
            </w:r>
            <w:proofErr w:type="gramEnd"/>
          </w:p>
        </w:tc>
        <w:tc>
          <w:tcPr>
            <w:tcW w:w="113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5D23F1" w:rsidRDefault="00FA53C8" w:rsidP="008A4FF4">
            <w:pPr>
              <w:spacing w:after="0" w:line="240" w:lineRule="auto"/>
              <w:rPr>
                <w:rFonts w:ascii="Sakkal Majalla" w:eastAsia="Calibri" w:hAnsi="Sakkal Majalla" w:cs="Sakkal Majalla" w:hint="cs"/>
                <w:b/>
                <w:bCs/>
                <w:rtl/>
                <w:lang w:bidi="ar-DZ"/>
              </w:rPr>
            </w:pPr>
            <w:r w:rsidRPr="005D23F1">
              <w:rPr>
                <w:rFonts w:ascii="Sakkal Majalla" w:eastAsia="Calibri" w:hAnsi="Sakkal Majalla" w:cs="Sakkal Majalla" w:hint="cs"/>
                <w:b/>
                <w:bCs/>
                <w:rtl/>
              </w:rPr>
              <w:t>13:00</w:t>
            </w:r>
            <w:r>
              <w:rPr>
                <w:rFonts w:ascii="Sakkal Majalla" w:eastAsia="Calibri" w:hAnsi="Sakkal Majalla" w:cs="Sakkal Majalla"/>
                <w:b/>
                <w:bCs/>
              </w:rPr>
              <w:t>-</w:t>
            </w:r>
            <w:r w:rsidRPr="005D23F1">
              <w:rPr>
                <w:rFonts w:ascii="Sakkal Majalla" w:eastAsia="Calibri" w:hAnsi="Sakkal Majalla" w:cs="Sakkal Majalla" w:hint="cs"/>
                <w:b/>
                <w:bCs/>
                <w:rtl/>
              </w:rPr>
              <w:t>1</w:t>
            </w:r>
            <w:r>
              <w:rPr>
                <w:rFonts w:ascii="Sakkal Majalla" w:eastAsia="Calibri" w:hAnsi="Sakkal Majalla" w:cs="Sakkal Majalla" w:hint="cs"/>
                <w:b/>
                <w:bCs/>
                <w:rtl/>
              </w:rPr>
              <w:t>4</w:t>
            </w:r>
            <w:r w:rsidRPr="005D23F1">
              <w:rPr>
                <w:rFonts w:ascii="Sakkal Majalla" w:eastAsia="Calibri" w:hAnsi="Sakkal Majalla" w:cs="Sakkal Majalla" w:hint="cs"/>
                <w:b/>
                <w:bCs/>
                <w:rtl/>
              </w:rPr>
              <w:t>:</w:t>
            </w:r>
            <w:r>
              <w:rPr>
                <w:rFonts w:ascii="Sakkal Majalla" w:eastAsia="Calibri" w:hAnsi="Sakkal Majalla" w:cs="Sakkal Majalla" w:hint="cs"/>
                <w:b/>
                <w:bCs/>
                <w:rtl/>
              </w:rPr>
              <w:t>3</w:t>
            </w:r>
            <w:r w:rsidRPr="005D23F1">
              <w:rPr>
                <w:rFonts w:ascii="Sakkal Majalla" w:eastAsia="Calibri" w:hAnsi="Sakkal Majalla" w:cs="Sakkal Majalla" w:hint="cs"/>
                <w:b/>
                <w:bCs/>
                <w:rtl/>
              </w:rPr>
              <w:t>0</w:t>
            </w:r>
          </w:p>
        </w:tc>
        <w:tc>
          <w:tcPr>
            <w:tcW w:w="70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Default="00FA53C8" w:rsidP="00635EC0">
            <w:pPr>
              <w:spacing w:after="0" w:line="240" w:lineRule="auto"/>
              <w:rPr>
                <w:rFonts w:ascii="Calibri" w:eastAsia="Calibri" w:hAnsi="Calibri" w:cs="Calibri"/>
              </w:rPr>
            </w:pPr>
            <w:r w:rsidRPr="00DA4F33">
              <w:rPr>
                <w:rFonts w:ascii="Sakkal Majalla" w:eastAsia="Calibri" w:hAnsi="Sakkal Majalla" w:cs="Sakkal Majalla"/>
                <w:b/>
                <w:bCs/>
                <w:rtl/>
              </w:rPr>
              <w:t xml:space="preserve"> </w:t>
            </w:r>
            <w:proofErr w:type="gramStart"/>
            <w:r w:rsidRPr="00DA4F33">
              <w:rPr>
                <w:rFonts w:ascii="Sakkal Majalla" w:eastAsia="Calibri" w:hAnsi="Sakkal Majalla" w:cs="Sakkal Majalla"/>
                <w:b/>
                <w:bCs/>
                <w:rtl/>
              </w:rPr>
              <w:t>الثلاثاء</w:t>
            </w:r>
            <w:proofErr w:type="gramEnd"/>
            <w:r>
              <w:rPr>
                <w:rFonts w:ascii="Calibri" w:eastAsia="Calibri" w:hAnsi="Calibri" w:cs="Calibri"/>
              </w:rPr>
              <w:t xml:space="preserve">  </w:t>
            </w:r>
          </w:p>
        </w:tc>
        <w:tc>
          <w:tcPr>
            <w:tcW w:w="11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Pr="005D23F1" w:rsidRDefault="00FA53C8" w:rsidP="008A4FF4">
            <w:pPr>
              <w:spacing w:after="0" w:line="240" w:lineRule="auto"/>
              <w:rPr>
                <w:rFonts w:ascii="Sakkal Majalla" w:eastAsia="Calibri" w:hAnsi="Sakkal Majalla" w:cs="Sakkal Majalla" w:hint="cs"/>
                <w:b/>
                <w:bCs/>
                <w:rtl/>
                <w:lang w:bidi="ar-DZ"/>
              </w:rPr>
            </w:pPr>
            <w:r w:rsidRPr="005D23F1">
              <w:rPr>
                <w:rFonts w:ascii="Sakkal Majalla" w:eastAsia="Calibri" w:hAnsi="Sakkal Majalla" w:cs="Sakkal Majalla" w:hint="cs"/>
                <w:b/>
                <w:bCs/>
                <w:rtl/>
              </w:rPr>
              <w:t>1</w:t>
            </w:r>
            <w:r>
              <w:rPr>
                <w:rFonts w:ascii="Sakkal Majalla" w:eastAsia="Calibri" w:hAnsi="Sakkal Majalla" w:cs="Sakkal Majalla" w:hint="cs"/>
                <w:b/>
                <w:bCs/>
                <w:rtl/>
              </w:rPr>
              <w:t>4</w:t>
            </w:r>
            <w:r w:rsidRPr="005D23F1">
              <w:rPr>
                <w:rFonts w:ascii="Sakkal Majalla" w:eastAsia="Calibri" w:hAnsi="Sakkal Majalla" w:cs="Sakkal Majalla" w:hint="cs"/>
                <w:b/>
                <w:bCs/>
                <w:rtl/>
              </w:rPr>
              <w:t>:</w:t>
            </w:r>
            <w:r>
              <w:rPr>
                <w:rFonts w:ascii="Sakkal Majalla" w:eastAsia="Calibri" w:hAnsi="Sakkal Majalla" w:cs="Sakkal Majalla" w:hint="cs"/>
                <w:b/>
                <w:bCs/>
                <w:rtl/>
              </w:rPr>
              <w:t>3</w:t>
            </w:r>
            <w:r w:rsidRPr="005D23F1">
              <w:rPr>
                <w:rFonts w:ascii="Sakkal Majalla" w:eastAsia="Calibri" w:hAnsi="Sakkal Majalla" w:cs="Sakkal Majalla" w:hint="cs"/>
                <w:b/>
                <w:bCs/>
                <w:rtl/>
              </w:rPr>
              <w:t>0</w:t>
            </w:r>
            <w:r>
              <w:rPr>
                <w:rFonts w:ascii="Sakkal Majalla" w:eastAsia="Calibri" w:hAnsi="Sakkal Majalla" w:cs="Sakkal Majalla"/>
                <w:b/>
                <w:bCs/>
              </w:rPr>
              <w:t>-</w:t>
            </w:r>
            <w:r w:rsidRPr="005D23F1">
              <w:rPr>
                <w:rFonts w:ascii="Sakkal Majalla" w:eastAsia="Calibri" w:hAnsi="Sakkal Majalla" w:cs="Sakkal Majalla" w:hint="cs"/>
                <w:b/>
                <w:bCs/>
                <w:rtl/>
              </w:rPr>
              <w:t>1</w:t>
            </w:r>
            <w:r>
              <w:rPr>
                <w:rFonts w:ascii="Sakkal Majalla" w:eastAsia="Calibri" w:hAnsi="Sakkal Majalla" w:cs="Sakkal Majalla" w:hint="cs"/>
                <w:b/>
                <w:bCs/>
                <w:rtl/>
              </w:rPr>
              <w:t>6</w:t>
            </w:r>
            <w:r w:rsidRPr="005D23F1">
              <w:rPr>
                <w:rFonts w:ascii="Sakkal Majalla" w:eastAsia="Calibri" w:hAnsi="Sakkal Majalla" w:cs="Sakkal Majalla" w:hint="cs"/>
                <w:b/>
                <w:bCs/>
                <w:rtl/>
              </w:rPr>
              <w:t>:</w:t>
            </w:r>
            <w:r>
              <w:rPr>
                <w:rFonts w:ascii="Sakkal Majalla" w:eastAsia="Calibri" w:hAnsi="Sakkal Majalla" w:cs="Sakkal Majalla" w:hint="cs"/>
                <w:b/>
                <w:bCs/>
                <w:rtl/>
              </w:rPr>
              <w:t>0</w:t>
            </w:r>
            <w:r w:rsidRPr="005D23F1">
              <w:rPr>
                <w:rFonts w:ascii="Sakkal Majalla" w:eastAsia="Calibri" w:hAnsi="Sakkal Majalla" w:cs="Sakkal Majalla" w:hint="cs"/>
                <w:b/>
                <w:bCs/>
                <w:rtl/>
              </w:rPr>
              <w:t>0</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Default="00FA53C8">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A53C8" w:rsidRDefault="00FA53C8">
            <w:pPr>
              <w:spacing w:after="0" w:line="240" w:lineRule="auto"/>
              <w:rPr>
                <w:rFonts w:ascii="Calibri" w:eastAsia="Calibri" w:hAnsi="Calibri" w:cs="Calibri"/>
              </w:rPr>
            </w:pPr>
            <w:r>
              <w:rPr>
                <w:rFonts w:ascii="Calibri" w:eastAsia="Calibri" w:hAnsi="Calibri" w:cs="Calibri"/>
              </w:rPr>
              <w:t>     </w:t>
            </w:r>
          </w:p>
        </w:tc>
      </w:tr>
      <w:tr w:rsidR="000E1B2D" w:rsidTr="00FA53C8">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Pr="006A2559" w:rsidRDefault="000E1B2D" w:rsidP="006D0DC2">
            <w:pPr>
              <w:spacing w:after="0" w:line="240" w:lineRule="auto"/>
              <w:jc w:val="center"/>
              <w:rPr>
                <w:rFonts w:ascii="Calibri" w:eastAsia="Calibri" w:hAnsi="Calibri" w:cs="Arial"/>
              </w:rPr>
            </w:pPr>
            <w:r>
              <w:rPr>
                <w:rFonts w:ascii="Calibri" w:eastAsia="Calibri" w:hAnsi="Calibri" w:cs="Calibri" w:hint="cs"/>
                <w:rtl/>
              </w:rPr>
              <w:t>/</w:t>
            </w:r>
          </w:p>
        </w:tc>
        <w:tc>
          <w:tcPr>
            <w:tcW w:w="13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Pr="006A2559" w:rsidRDefault="000E1B2D" w:rsidP="006D0DC2">
            <w:pPr>
              <w:spacing w:after="0" w:line="240" w:lineRule="auto"/>
              <w:rPr>
                <w:rFonts w:ascii="Calibri" w:eastAsia="Calibri" w:hAnsi="Calibri" w:cs="Arial"/>
              </w:rPr>
            </w:pPr>
            <w:r>
              <w:rPr>
                <w:rFonts w:ascii="Calibri" w:eastAsia="Calibri" w:hAnsi="Calibri" w:cs="Calibri"/>
              </w:rPr>
              <w:t>     </w:t>
            </w:r>
            <w:r>
              <w:rPr>
                <w:rFonts w:ascii="Calibri" w:eastAsia="Calibri" w:hAnsi="Calibri" w:cs="Arial" w:hint="cs"/>
                <w:rtl/>
              </w:rPr>
              <w:t>:</w:t>
            </w:r>
          </w:p>
        </w:tc>
        <w:tc>
          <w:tcPr>
            <w:tcW w:w="70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tc>
        <w:tc>
          <w:tcPr>
            <w:tcW w:w="113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rsidP="006A2559">
            <w:pPr>
              <w:spacing w:after="0" w:line="240" w:lineRule="auto"/>
              <w:rPr>
                <w:rFonts w:ascii="Calibri" w:eastAsia="Calibri" w:hAnsi="Calibri" w:cs="Calibri"/>
              </w:rPr>
            </w:pPr>
            <w:r>
              <w:rPr>
                <w:rFonts w:ascii="Calibri" w:eastAsia="Calibri" w:hAnsi="Calibri" w:cs="Calibri"/>
              </w:rPr>
              <w:t>    </w:t>
            </w:r>
          </w:p>
        </w:tc>
        <w:tc>
          <w:tcPr>
            <w:tcW w:w="70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c>
          <w:tcPr>
            <w:tcW w:w="11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r>
      <w:tr w:rsidR="000E1B2D" w:rsidTr="00FA53C8">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Pr="006A2559" w:rsidRDefault="000E1B2D" w:rsidP="006D0DC2">
            <w:pPr>
              <w:spacing w:after="0" w:line="240" w:lineRule="auto"/>
              <w:jc w:val="center"/>
              <w:rPr>
                <w:rFonts w:ascii="Calibri" w:eastAsia="Calibri" w:hAnsi="Calibri" w:cs="Arial"/>
              </w:rPr>
            </w:pPr>
            <w:r>
              <w:rPr>
                <w:rFonts w:ascii="Calibri" w:eastAsia="Calibri" w:hAnsi="Calibri" w:cs="Calibri" w:hint="cs"/>
                <w:rtl/>
              </w:rPr>
              <w:t>/</w:t>
            </w:r>
          </w:p>
        </w:tc>
        <w:tc>
          <w:tcPr>
            <w:tcW w:w="13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Pr="006A2559" w:rsidRDefault="000E1B2D" w:rsidP="006D0DC2">
            <w:pPr>
              <w:spacing w:after="0" w:line="240" w:lineRule="auto"/>
              <w:rPr>
                <w:rFonts w:ascii="Calibri" w:eastAsia="Calibri" w:hAnsi="Calibri" w:cs="Arial"/>
              </w:rPr>
            </w:pPr>
          </w:p>
        </w:tc>
        <w:tc>
          <w:tcPr>
            <w:tcW w:w="70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tc>
        <w:tc>
          <w:tcPr>
            <w:tcW w:w="113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c>
          <w:tcPr>
            <w:tcW w:w="70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rsidP="006D0DC2">
            <w:pPr>
              <w:spacing w:after="0" w:line="240" w:lineRule="auto"/>
              <w:rPr>
                <w:rFonts w:ascii="Calibri" w:eastAsia="Calibri" w:hAnsi="Calibri" w:cs="Calibri"/>
              </w:rPr>
            </w:pPr>
            <w:r>
              <w:rPr>
                <w:rFonts w:ascii="Calibri" w:eastAsia="Calibri" w:hAnsi="Calibri" w:cs="Calibri"/>
              </w:rPr>
              <w:t> </w:t>
            </w:r>
          </w:p>
        </w:tc>
        <w:tc>
          <w:tcPr>
            <w:tcW w:w="11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rsidP="006D0DC2">
            <w:pPr>
              <w:spacing w:after="0" w:line="240" w:lineRule="auto"/>
              <w:rPr>
                <w:rFonts w:ascii="Calibri" w:eastAsia="Calibri" w:hAnsi="Calibri" w:cs="Calibri"/>
              </w:rPr>
            </w:pPr>
            <w:r>
              <w:rPr>
                <w:rFonts w:ascii="Calibri" w:eastAsia="Calibri" w:hAnsi="Calibri" w:cs="Calibri"/>
              </w:rPr>
              <w:t> </w:t>
            </w: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r>
      <w:tr w:rsidR="000E1B2D" w:rsidTr="00FA53C8">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Pr="006A2559" w:rsidRDefault="000E1B2D" w:rsidP="006D0DC2">
            <w:pPr>
              <w:spacing w:after="0" w:line="240" w:lineRule="auto"/>
              <w:jc w:val="center"/>
              <w:rPr>
                <w:rFonts w:ascii="Calibri" w:eastAsia="Calibri" w:hAnsi="Calibri" w:cs="Arial"/>
              </w:rPr>
            </w:pPr>
            <w:r>
              <w:rPr>
                <w:rFonts w:ascii="Calibri" w:eastAsia="Calibri" w:hAnsi="Calibri" w:cs="Calibri" w:hint="cs"/>
                <w:rtl/>
              </w:rPr>
              <w:t>/</w:t>
            </w:r>
          </w:p>
        </w:tc>
        <w:tc>
          <w:tcPr>
            <w:tcW w:w="13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Pr="006A2559" w:rsidRDefault="000E1B2D" w:rsidP="006D0DC2">
            <w:pPr>
              <w:spacing w:after="0" w:line="240" w:lineRule="auto"/>
              <w:rPr>
                <w:rFonts w:ascii="Calibri" w:eastAsia="Calibri" w:hAnsi="Calibri" w:cs="Arial"/>
              </w:rPr>
            </w:pPr>
          </w:p>
        </w:tc>
        <w:tc>
          <w:tcPr>
            <w:tcW w:w="70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rsidP="006D0DC2">
            <w:r w:rsidRPr="00826B7E">
              <w:rPr>
                <w:rFonts w:ascii="Calibri" w:eastAsia="Calibri" w:hAnsi="Calibri" w:cs="Arial" w:hint="cs"/>
                <w:rtl/>
              </w:rPr>
              <w:t>ا</w:t>
            </w:r>
          </w:p>
        </w:tc>
        <w:tc>
          <w:tcPr>
            <w:tcW w:w="113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c>
          <w:tcPr>
            <w:tcW w:w="70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c>
          <w:tcPr>
            <w:tcW w:w="11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r>
      <w:tr w:rsidR="000E1B2D" w:rsidTr="00FA53C8">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Pr="006A2559" w:rsidRDefault="000E1B2D" w:rsidP="006D0DC2">
            <w:pPr>
              <w:spacing w:after="0" w:line="240" w:lineRule="auto"/>
              <w:jc w:val="center"/>
              <w:rPr>
                <w:rFonts w:ascii="Calibri" w:eastAsia="Calibri" w:hAnsi="Calibri" w:cs="Arial"/>
              </w:rPr>
            </w:pPr>
            <w:r>
              <w:rPr>
                <w:rFonts w:ascii="Calibri" w:eastAsia="Calibri" w:hAnsi="Calibri" w:cs="Calibri"/>
              </w:rPr>
              <w:t>     </w:t>
            </w:r>
            <w:r>
              <w:rPr>
                <w:rFonts w:ascii="Calibri" w:eastAsia="Calibri" w:hAnsi="Calibri" w:cs="Arial" w:hint="cs"/>
                <w:rtl/>
              </w:rPr>
              <w:t>/</w:t>
            </w:r>
          </w:p>
        </w:tc>
        <w:tc>
          <w:tcPr>
            <w:tcW w:w="13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Pr="006A2559" w:rsidRDefault="000E1B2D" w:rsidP="006D0DC2">
            <w:pPr>
              <w:spacing w:after="0" w:line="240" w:lineRule="auto"/>
              <w:rPr>
                <w:rFonts w:ascii="Calibri" w:eastAsia="Calibri" w:hAnsi="Calibri" w:cs="Arial"/>
              </w:rPr>
            </w:pPr>
          </w:p>
        </w:tc>
        <w:tc>
          <w:tcPr>
            <w:tcW w:w="70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rsidP="006D0DC2">
            <w:r w:rsidRPr="00826B7E">
              <w:rPr>
                <w:rFonts w:ascii="Calibri" w:eastAsia="Calibri" w:hAnsi="Calibri" w:cs="Arial" w:hint="cs"/>
                <w:rtl/>
              </w:rPr>
              <w:t>ا</w:t>
            </w:r>
          </w:p>
        </w:tc>
        <w:tc>
          <w:tcPr>
            <w:tcW w:w="113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rsidP="006D0DC2">
            <w:pPr>
              <w:spacing w:after="0" w:line="240" w:lineRule="auto"/>
              <w:rPr>
                <w:rFonts w:ascii="Calibri" w:eastAsia="Calibri" w:hAnsi="Calibri" w:cs="Calibri"/>
              </w:rPr>
            </w:pPr>
            <w:r>
              <w:rPr>
                <w:rFonts w:ascii="Calibri" w:eastAsia="Calibri" w:hAnsi="Calibri" w:cs="Calibri"/>
              </w:rPr>
              <w:t>  </w:t>
            </w:r>
          </w:p>
        </w:tc>
        <w:tc>
          <w:tcPr>
            <w:tcW w:w="70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rsidP="006D0DC2">
            <w:pPr>
              <w:spacing w:after="0" w:line="240" w:lineRule="auto"/>
              <w:rPr>
                <w:rFonts w:ascii="Calibri" w:eastAsia="Calibri" w:hAnsi="Calibri" w:cs="Calibri"/>
              </w:rPr>
            </w:pPr>
            <w:r>
              <w:rPr>
                <w:rFonts w:ascii="Calibri" w:eastAsia="Calibri" w:hAnsi="Calibri" w:cs="Arial" w:hint="cs"/>
                <w:rtl/>
              </w:rPr>
              <w:t xml:space="preserve"> </w:t>
            </w:r>
            <w:r>
              <w:rPr>
                <w:rFonts w:ascii="Calibri" w:eastAsia="Calibri" w:hAnsi="Calibri" w:cs="Calibri"/>
              </w:rPr>
              <w:t>   </w:t>
            </w:r>
          </w:p>
        </w:tc>
        <w:tc>
          <w:tcPr>
            <w:tcW w:w="11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rsidP="006D0DC2">
            <w:pPr>
              <w:spacing w:after="0" w:line="240" w:lineRule="auto"/>
              <w:rPr>
                <w:rFonts w:ascii="Calibri" w:eastAsia="Calibri" w:hAnsi="Calibri" w:cs="Calibri"/>
              </w:rPr>
            </w:pPr>
            <w:r>
              <w:rPr>
                <w:rFonts w:ascii="Calibri" w:eastAsia="Calibri" w:hAnsi="Calibri" w:cs="Calibri"/>
              </w:rPr>
              <w:t> </w:t>
            </w: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B2D" w:rsidRDefault="000E1B2D">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353"/>
        <w:gridCol w:w="1639"/>
        <w:gridCol w:w="856"/>
        <w:gridCol w:w="864"/>
        <w:gridCol w:w="854"/>
        <w:gridCol w:w="864"/>
        <w:gridCol w:w="856"/>
        <w:gridCol w:w="858"/>
      </w:tblGrid>
      <w:tr w:rsidR="00385783" w:rsidTr="006B6162">
        <w:tc>
          <w:tcPr>
            <w:tcW w:w="9144" w:type="dxa"/>
            <w:gridSpan w:val="8"/>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PRATIQUES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rsidTr="006B6162">
        <w:tc>
          <w:tcPr>
            <w:tcW w:w="2353"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39"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20"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18"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1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rsidTr="006B6162">
        <w:tc>
          <w:tcPr>
            <w:tcW w:w="2353"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39"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56"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4"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4"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4"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6"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58"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385783" w:rsidTr="006B6162">
        <w:tc>
          <w:tcPr>
            <w:tcW w:w="23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3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rsidTr="006B6162">
        <w:tc>
          <w:tcPr>
            <w:tcW w:w="23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3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rsidTr="006B6162">
        <w:tc>
          <w:tcPr>
            <w:tcW w:w="23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3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rsidTr="006B6162">
        <w:tc>
          <w:tcPr>
            <w:tcW w:w="23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3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rsidTr="006B6162">
        <w:tc>
          <w:tcPr>
            <w:tcW w:w="23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3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6"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547"/>
        <w:gridCol w:w="6513"/>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lastRenderedPageBreak/>
              <w:t>DESCRIPTIF DU COURS</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Objectif</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6F6381">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p>
          <w:p w:rsidR="00385783" w:rsidRPr="006F6381" w:rsidRDefault="0098656B" w:rsidP="007C1AD0">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r w:rsidR="002770BA" w:rsidRPr="006F6381">
              <w:rPr>
                <w:rFonts w:ascii="Sakkal Majalla" w:eastAsia="Calibri" w:hAnsi="Sakkal Majalla" w:cs="Sakkal Majalla"/>
                <w:rtl/>
              </w:rPr>
              <w:t xml:space="preserve">يهدف تدريس مقياس </w:t>
            </w:r>
            <w:r w:rsidR="007C1AD0">
              <w:rPr>
                <w:rFonts w:ascii="Sakkal Majalla" w:eastAsia="Calibri" w:hAnsi="Sakkal Majalla" w:cs="Sakkal Majalla"/>
                <w:rtl/>
              </w:rPr>
              <w:t>ال</w:t>
            </w:r>
            <w:r w:rsidR="007C1AD0">
              <w:rPr>
                <w:rFonts w:ascii="Sakkal Majalla" w:eastAsia="Calibri" w:hAnsi="Sakkal Majalla" w:cs="Sakkal Majalla" w:hint="cs"/>
                <w:rtl/>
              </w:rPr>
              <w:t xml:space="preserve">منازعات </w:t>
            </w:r>
            <w:proofErr w:type="spellStart"/>
            <w:r w:rsidR="007C1AD0">
              <w:rPr>
                <w:rFonts w:ascii="Sakkal Majalla" w:eastAsia="Calibri" w:hAnsi="Sakkal Majalla" w:cs="Sakkal Majalla" w:hint="cs"/>
                <w:rtl/>
              </w:rPr>
              <w:t>الادارية</w:t>
            </w:r>
            <w:proofErr w:type="spellEnd"/>
            <w:r w:rsidR="007C1AD0">
              <w:rPr>
                <w:rFonts w:ascii="Sakkal Majalla" w:eastAsia="Calibri" w:hAnsi="Sakkal Majalla" w:cs="Sakkal Majalla" w:hint="cs"/>
                <w:rtl/>
              </w:rPr>
              <w:t xml:space="preserve"> </w:t>
            </w:r>
            <w:r w:rsidR="00AE39D9" w:rsidRPr="006F6381">
              <w:rPr>
                <w:rFonts w:ascii="Sakkal Majalla" w:eastAsia="Calibri" w:hAnsi="Sakkal Majalla" w:cs="Sakkal Majalla"/>
                <w:rtl/>
              </w:rPr>
              <w:t xml:space="preserve"> </w:t>
            </w:r>
            <w:r w:rsidR="006A2559" w:rsidRPr="006F6381">
              <w:rPr>
                <w:rFonts w:ascii="Sakkal Majalla" w:eastAsia="Calibri" w:hAnsi="Sakkal Majalla" w:cs="Sakkal Majalla"/>
                <w:rtl/>
              </w:rPr>
              <w:t>ب</w:t>
            </w:r>
            <w:r w:rsidR="00AE39D9" w:rsidRPr="006F6381">
              <w:rPr>
                <w:rFonts w:ascii="Sakkal Majalla" w:eastAsia="Calibri" w:hAnsi="Sakkal Majalla" w:cs="Sakkal Majalla"/>
                <w:rtl/>
              </w:rPr>
              <w:t xml:space="preserve">الاستمرار في </w:t>
            </w:r>
            <w:r w:rsidR="00BC52B2" w:rsidRPr="006F6381">
              <w:rPr>
                <w:rFonts w:ascii="Sakkal Majalla" w:eastAsia="Calibri" w:hAnsi="Sakkal Majalla" w:cs="Sakkal Majalla"/>
                <w:rtl/>
              </w:rPr>
              <w:t>إكساب</w:t>
            </w:r>
            <w:r w:rsidR="00AE39D9" w:rsidRPr="006F6381">
              <w:rPr>
                <w:rFonts w:ascii="Sakkal Majalla" w:eastAsia="Calibri" w:hAnsi="Sakkal Majalla" w:cs="Sakkal Majalla"/>
                <w:rtl/>
              </w:rPr>
              <w:t xml:space="preserve"> الطلبة مهارات التفكير العلمي القانوني وكذا </w:t>
            </w:r>
            <w:r w:rsidR="006A2559" w:rsidRPr="006F6381">
              <w:rPr>
                <w:rFonts w:ascii="Sakkal Majalla" w:eastAsia="Calibri" w:hAnsi="Sakkal Majalla" w:cs="Sakkal Majalla"/>
                <w:rtl/>
              </w:rPr>
              <w:t xml:space="preserve">التخصص في </w:t>
            </w:r>
            <w:r w:rsidR="007C1AD0">
              <w:rPr>
                <w:rFonts w:ascii="Sakkal Majalla" w:eastAsia="Calibri" w:hAnsi="Sakkal Majalla" w:cs="Sakkal Majalla" w:hint="cs"/>
                <w:rtl/>
              </w:rPr>
              <w:t xml:space="preserve">كيفية و شروط اللجوء </w:t>
            </w:r>
            <w:proofErr w:type="spellStart"/>
            <w:r w:rsidR="007C1AD0">
              <w:rPr>
                <w:rFonts w:ascii="Sakkal Majalla" w:eastAsia="Calibri" w:hAnsi="Sakkal Majalla" w:cs="Sakkal Majalla" w:hint="cs"/>
                <w:rtl/>
              </w:rPr>
              <w:t>الى</w:t>
            </w:r>
            <w:proofErr w:type="spellEnd"/>
            <w:r w:rsidR="007C1AD0">
              <w:rPr>
                <w:rFonts w:ascii="Sakkal Majalla" w:eastAsia="Calibri" w:hAnsi="Sakkal Majalla" w:cs="Sakkal Majalla" w:hint="cs"/>
                <w:rtl/>
              </w:rPr>
              <w:t xml:space="preserve"> القضاء </w:t>
            </w:r>
            <w:proofErr w:type="spellStart"/>
            <w:r w:rsidR="007C1AD0">
              <w:rPr>
                <w:rFonts w:ascii="Sakkal Majalla" w:eastAsia="Calibri" w:hAnsi="Sakkal Majalla" w:cs="Sakkal Majalla" w:hint="cs"/>
                <w:rtl/>
              </w:rPr>
              <w:t>الاداري</w:t>
            </w:r>
            <w:proofErr w:type="spellEnd"/>
            <w:r w:rsidR="007C1AD0">
              <w:rPr>
                <w:rFonts w:ascii="Sakkal Majalla" w:eastAsia="Calibri" w:hAnsi="Sakkal Majalla" w:cs="Sakkal Majalla" w:hint="cs"/>
                <w:rtl/>
              </w:rPr>
              <w:t xml:space="preserve"> في حالة وجود نزاع مع </w:t>
            </w:r>
            <w:proofErr w:type="spellStart"/>
            <w:r w:rsidR="007C1AD0">
              <w:rPr>
                <w:rFonts w:ascii="Sakkal Majalla" w:eastAsia="Calibri" w:hAnsi="Sakkal Majalla" w:cs="Sakkal Majalla" w:hint="cs"/>
                <w:rtl/>
              </w:rPr>
              <w:t>الادارة</w:t>
            </w:r>
            <w:proofErr w:type="spellEnd"/>
            <w:r w:rsidR="007C1AD0">
              <w:rPr>
                <w:rFonts w:ascii="Sakkal Majalla" w:eastAsia="Calibri" w:hAnsi="Sakkal Majalla" w:cs="Sakkal Majalla" w:hint="cs"/>
                <w:rtl/>
              </w:rPr>
              <w:t xml:space="preserve"> ،لا </w:t>
            </w:r>
            <w:proofErr w:type="spellStart"/>
            <w:r w:rsidR="007C1AD0">
              <w:rPr>
                <w:rFonts w:ascii="Sakkal Majalla" w:eastAsia="Calibri" w:hAnsi="Sakkal Majalla" w:cs="Sakkal Majalla" w:hint="cs"/>
                <w:rtl/>
              </w:rPr>
              <w:t>سيما</w:t>
            </w:r>
            <w:proofErr w:type="spellEnd"/>
            <w:r w:rsidR="007C1AD0">
              <w:rPr>
                <w:rFonts w:ascii="Sakkal Majalla" w:eastAsia="Calibri" w:hAnsi="Sakkal Majalla" w:cs="Sakkal Majalla" w:hint="cs"/>
                <w:rtl/>
              </w:rPr>
              <w:t xml:space="preserve"> بالعيوب التي يمكن أنى يستند عليها المتقاضي في هذه المنازعة </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Type Unité Enseignement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6F6381">
            <w:pPr>
              <w:bidi/>
              <w:spacing w:after="0" w:line="240" w:lineRule="auto"/>
              <w:jc w:val="center"/>
              <w:rPr>
                <w:rFonts w:ascii="Sakkal Majalla" w:eastAsia="Calibri" w:hAnsi="Sakkal Majalla" w:cs="Sakkal Majalla"/>
                <w:sz w:val="24"/>
                <w:szCs w:val="24"/>
              </w:rPr>
            </w:pPr>
            <w:r w:rsidRPr="006F6381">
              <w:rPr>
                <w:rFonts w:ascii="Sakkal Majalla" w:eastAsia="Calibri" w:hAnsi="Calibri" w:cs="Sakkal Majalla"/>
                <w:sz w:val="24"/>
                <w:szCs w:val="24"/>
              </w:rPr>
              <w:t>     </w:t>
            </w:r>
            <w:r w:rsidR="002770BA" w:rsidRPr="006F6381">
              <w:rPr>
                <w:rFonts w:ascii="Sakkal Majalla" w:eastAsia="Calibri" w:hAnsi="Sakkal Majalla" w:cs="Sakkal Majalla"/>
                <w:sz w:val="24"/>
                <w:szCs w:val="24"/>
                <w:rtl/>
              </w:rPr>
              <w:t xml:space="preserve">وحدة </w:t>
            </w:r>
            <w:r w:rsidR="00AE39D9" w:rsidRPr="006F6381">
              <w:rPr>
                <w:rFonts w:ascii="Sakkal Majalla" w:eastAsia="Calibri" w:hAnsi="Sakkal Majalla" w:cs="Sakkal Majalla"/>
                <w:sz w:val="24"/>
                <w:szCs w:val="24"/>
                <w:rtl/>
              </w:rPr>
              <w:t>منهجية</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Contenu succinct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BC52B2" w:rsidRPr="006F6381" w:rsidRDefault="007C1AD0" w:rsidP="006F6381">
            <w:pPr>
              <w:pStyle w:val="NormalWeb"/>
              <w:bidi/>
              <w:rPr>
                <w:rFonts w:ascii="Sakkal Majalla" w:eastAsia="Calibri" w:hAnsi="Sakkal Majalla" w:cs="Sakkal Majalla"/>
              </w:rPr>
            </w:pPr>
            <w:r>
              <w:rPr>
                <w:rFonts w:ascii="Sakkal Majalla" w:eastAsia="Calibri" w:hAnsi="Sakkal Majalla" w:cs="Sakkal Majalla" w:hint="cs"/>
                <w:rtl/>
              </w:rPr>
              <w:t xml:space="preserve">يمكن تقسيم هذا المقياس وفق </w:t>
            </w:r>
            <w:proofErr w:type="spellStart"/>
            <w:r>
              <w:rPr>
                <w:rFonts w:ascii="Sakkal Majalla" w:eastAsia="Calibri" w:hAnsi="Sakkal Majalla" w:cs="Sakkal Majalla" w:hint="cs"/>
                <w:rtl/>
              </w:rPr>
              <w:t>مايلي</w:t>
            </w:r>
            <w:proofErr w:type="spellEnd"/>
            <w:r w:rsidR="00BC52B2" w:rsidRPr="006F6381">
              <w:rPr>
                <w:rFonts w:ascii="Sakkal Majalla" w:eastAsia="Calibri" w:hAnsi="Sakkal Majalla" w:cs="Sakkal Majalla"/>
                <w:rtl/>
              </w:rPr>
              <w:t xml:space="preserve"> :</w:t>
            </w:r>
          </w:p>
          <w:p w:rsidR="00BC52B2" w:rsidRPr="006F6381" w:rsidRDefault="007C1AD0" w:rsidP="007C1AD0">
            <w:pPr>
              <w:pStyle w:val="NormalWeb"/>
              <w:bidi/>
              <w:rPr>
                <w:rFonts w:ascii="Sakkal Majalla" w:eastAsia="Calibri" w:hAnsi="Sakkal Majalla" w:cs="Sakkal Majalla"/>
                <w:rtl/>
              </w:rPr>
            </w:pPr>
            <w:proofErr w:type="spellStart"/>
            <w:r>
              <w:rPr>
                <w:rFonts w:ascii="Sakkal Majalla" w:eastAsia="Calibri" w:hAnsi="Sakkal Majalla" w:cs="Sakkal Majalla"/>
                <w:rtl/>
              </w:rPr>
              <w:t>اولا</w:t>
            </w:r>
            <w:proofErr w:type="spellEnd"/>
            <w:r>
              <w:rPr>
                <w:rFonts w:ascii="Sakkal Majalla" w:eastAsia="Calibri" w:hAnsi="Sakkal Majalla" w:cs="Sakkal Majalla"/>
                <w:rtl/>
              </w:rPr>
              <w:t xml:space="preserve"> </w:t>
            </w:r>
            <w:r>
              <w:rPr>
                <w:rFonts w:ascii="Sakkal Majalla" w:eastAsia="Calibri" w:hAnsi="Sakkal Majalla" w:cs="Sakkal Majalla" w:hint="cs"/>
                <w:rtl/>
              </w:rPr>
              <w:t>:</w:t>
            </w:r>
            <w:r w:rsidR="00BC52B2" w:rsidRPr="006F6381">
              <w:rPr>
                <w:rFonts w:ascii="Sakkal Majalla" w:eastAsia="Calibri" w:hAnsi="Sakkal Majalla" w:cs="Sakkal Majalla"/>
                <w:rtl/>
              </w:rPr>
              <w:t xml:space="preserve"> </w:t>
            </w:r>
            <w:r>
              <w:rPr>
                <w:rFonts w:ascii="Sakkal Majalla" w:eastAsia="Calibri" w:hAnsi="Sakkal Majalla" w:cs="Sakkal Majalla" w:hint="cs"/>
                <w:rtl/>
              </w:rPr>
              <w:t>نشأة وتطور المنازعات الإدارية.</w:t>
            </w:r>
          </w:p>
          <w:p w:rsidR="007C1AD0" w:rsidRDefault="007C1AD0" w:rsidP="007C1AD0">
            <w:pPr>
              <w:pStyle w:val="NormalWeb"/>
              <w:bidi/>
              <w:rPr>
                <w:rFonts w:ascii="Sakkal Majalla" w:eastAsia="Calibri" w:hAnsi="Sakkal Majalla" w:cs="Sakkal Majalla" w:hint="cs"/>
                <w:rtl/>
              </w:rPr>
            </w:pPr>
            <w:proofErr w:type="gramStart"/>
            <w:r>
              <w:rPr>
                <w:rFonts w:ascii="Sakkal Majalla" w:eastAsia="Calibri" w:hAnsi="Sakkal Majalla" w:cs="Sakkal Majalla"/>
                <w:rtl/>
              </w:rPr>
              <w:t xml:space="preserve">ثانيا </w:t>
            </w:r>
            <w:r>
              <w:rPr>
                <w:rFonts w:ascii="Sakkal Majalla" w:eastAsia="Calibri" w:hAnsi="Sakkal Majalla" w:cs="Sakkal Majalla" w:hint="cs"/>
                <w:rtl/>
              </w:rPr>
              <w:t>:</w:t>
            </w:r>
            <w:proofErr w:type="gramEnd"/>
            <w:r>
              <w:rPr>
                <w:rFonts w:ascii="Sakkal Majalla" w:eastAsia="Calibri" w:hAnsi="Sakkal Majalla" w:cs="Sakkal Majalla" w:hint="cs"/>
                <w:rtl/>
              </w:rPr>
              <w:t xml:space="preserve"> تعريف المنازعات الإدارية.</w:t>
            </w:r>
          </w:p>
          <w:p w:rsidR="00BC52B2" w:rsidRPr="006F6381" w:rsidRDefault="007C1AD0" w:rsidP="007C1AD0">
            <w:pPr>
              <w:pStyle w:val="NormalWeb"/>
              <w:bidi/>
              <w:rPr>
                <w:rFonts w:ascii="Sakkal Majalla" w:eastAsia="Calibri" w:hAnsi="Sakkal Majalla" w:cs="Sakkal Majalla"/>
                <w:rtl/>
              </w:rPr>
            </w:pPr>
            <w:r>
              <w:rPr>
                <w:rFonts w:ascii="Sakkal Majalla" w:eastAsia="Calibri" w:hAnsi="Sakkal Majalla" w:cs="Sakkal Majalla"/>
                <w:rtl/>
              </w:rPr>
              <w:t xml:space="preserve">ثالثا </w:t>
            </w:r>
            <w:r>
              <w:rPr>
                <w:rFonts w:ascii="Sakkal Majalla" w:eastAsia="Calibri" w:hAnsi="Sakkal Majalla" w:cs="Sakkal Majalla" w:hint="cs"/>
                <w:rtl/>
              </w:rPr>
              <w:t>: هيئات القضاء الإداري.</w:t>
            </w:r>
          </w:p>
          <w:p w:rsidR="007C1AD0" w:rsidRDefault="007C1AD0" w:rsidP="007C1AD0">
            <w:pPr>
              <w:pStyle w:val="NormalWeb"/>
              <w:numPr>
                <w:ilvl w:val="0"/>
                <w:numId w:val="7"/>
              </w:numPr>
              <w:bidi/>
              <w:rPr>
                <w:rFonts w:ascii="Sakkal Majalla" w:eastAsia="Calibri" w:hAnsi="Sakkal Majalla" w:cs="Sakkal Majalla" w:hint="cs"/>
              </w:rPr>
            </w:pPr>
            <w:proofErr w:type="gramStart"/>
            <w:r>
              <w:rPr>
                <w:rFonts w:ascii="Sakkal Majalla" w:eastAsia="Calibri" w:hAnsi="Sakkal Majalla" w:cs="Sakkal Majalla" w:hint="cs"/>
                <w:rtl/>
              </w:rPr>
              <w:t>المحاكم</w:t>
            </w:r>
            <w:proofErr w:type="gramEnd"/>
            <w:r>
              <w:rPr>
                <w:rFonts w:ascii="Sakkal Majalla" w:eastAsia="Calibri" w:hAnsi="Sakkal Majalla" w:cs="Sakkal Majalla" w:hint="cs"/>
                <w:rtl/>
              </w:rPr>
              <w:t xml:space="preserve"> الإدارية.</w:t>
            </w:r>
          </w:p>
          <w:p w:rsidR="007C1AD0" w:rsidRDefault="007C1AD0" w:rsidP="007C1AD0">
            <w:pPr>
              <w:pStyle w:val="NormalWeb"/>
              <w:numPr>
                <w:ilvl w:val="0"/>
                <w:numId w:val="7"/>
              </w:numPr>
              <w:bidi/>
              <w:rPr>
                <w:rFonts w:ascii="Sakkal Majalla" w:eastAsia="Calibri" w:hAnsi="Sakkal Majalla" w:cs="Sakkal Majalla" w:hint="cs"/>
              </w:rPr>
            </w:pPr>
            <w:r>
              <w:rPr>
                <w:rFonts w:ascii="Sakkal Majalla" w:eastAsia="Calibri" w:hAnsi="Sakkal Majalla" w:cs="Sakkal Majalla" w:hint="cs"/>
                <w:rtl/>
              </w:rPr>
              <w:t xml:space="preserve"> المحاكم </w:t>
            </w:r>
            <w:proofErr w:type="spellStart"/>
            <w:r>
              <w:rPr>
                <w:rFonts w:ascii="Sakkal Majalla" w:eastAsia="Calibri" w:hAnsi="Sakkal Majalla" w:cs="Sakkal Majalla" w:hint="cs"/>
                <w:rtl/>
              </w:rPr>
              <w:t>الاسئنافية</w:t>
            </w:r>
            <w:proofErr w:type="spellEnd"/>
            <w:r>
              <w:rPr>
                <w:rFonts w:ascii="Sakkal Majalla" w:eastAsia="Calibri" w:hAnsi="Sakkal Majalla" w:cs="Sakkal Majalla" w:hint="cs"/>
                <w:rtl/>
              </w:rPr>
              <w:t xml:space="preserve"> الإدارية.</w:t>
            </w:r>
          </w:p>
          <w:p w:rsidR="00BC52B2" w:rsidRDefault="007C1AD0" w:rsidP="007C1AD0">
            <w:pPr>
              <w:pStyle w:val="NormalWeb"/>
              <w:numPr>
                <w:ilvl w:val="0"/>
                <w:numId w:val="7"/>
              </w:numPr>
              <w:bidi/>
              <w:rPr>
                <w:rFonts w:ascii="Sakkal Majalla" w:eastAsia="Calibri" w:hAnsi="Sakkal Majalla" w:cs="Sakkal Majalla" w:hint="cs"/>
                <w:rtl/>
              </w:rPr>
            </w:pPr>
            <w:r>
              <w:rPr>
                <w:rFonts w:ascii="Sakkal Majalla" w:eastAsia="Calibri" w:hAnsi="Sakkal Majalla" w:cs="Sakkal Majalla" w:hint="cs"/>
                <w:rtl/>
              </w:rPr>
              <w:t xml:space="preserve"> مجلس </w:t>
            </w:r>
            <w:r>
              <w:rPr>
                <w:rFonts w:ascii="Sakkal Majalla" w:eastAsia="Calibri" w:hAnsi="Sakkal Majalla" w:cs="Sakkal Majalla"/>
                <w:rtl/>
              </w:rPr>
              <w:t>ال</w:t>
            </w:r>
            <w:r>
              <w:rPr>
                <w:rFonts w:ascii="Sakkal Majalla" w:eastAsia="Calibri" w:hAnsi="Sakkal Majalla" w:cs="Sakkal Majalla" w:hint="cs"/>
                <w:rtl/>
              </w:rPr>
              <w:t>دولة.</w:t>
            </w:r>
          </w:p>
          <w:p w:rsidR="007C1AD0" w:rsidRDefault="007C1AD0" w:rsidP="007C1AD0">
            <w:pPr>
              <w:pStyle w:val="NormalWeb"/>
              <w:bidi/>
              <w:rPr>
                <w:rFonts w:ascii="Sakkal Majalla" w:eastAsia="Calibri" w:hAnsi="Sakkal Majalla" w:cs="Sakkal Majalla" w:hint="cs"/>
                <w:rtl/>
              </w:rPr>
            </w:pPr>
            <w:r>
              <w:rPr>
                <w:rFonts w:ascii="Sakkal Majalla" w:eastAsia="Calibri" w:hAnsi="Sakkal Majalla" w:cs="Sakkal Majalla" w:hint="cs"/>
                <w:rtl/>
              </w:rPr>
              <w:t xml:space="preserve">رابعا: </w:t>
            </w:r>
            <w:r w:rsidR="005D23F1">
              <w:rPr>
                <w:rFonts w:ascii="Sakkal Majalla" w:eastAsia="Calibri" w:hAnsi="Sakkal Majalla" w:cs="Sakkal Majalla" w:hint="cs"/>
                <w:rtl/>
              </w:rPr>
              <w:t>أنواع</w:t>
            </w:r>
            <w:r>
              <w:rPr>
                <w:rFonts w:ascii="Sakkal Majalla" w:eastAsia="Calibri" w:hAnsi="Sakkal Majalla" w:cs="Sakkal Majalla" w:hint="cs"/>
                <w:rtl/>
              </w:rPr>
              <w:t xml:space="preserve"> الدعاوى </w:t>
            </w:r>
            <w:r w:rsidR="005D23F1">
              <w:rPr>
                <w:rFonts w:ascii="Sakkal Majalla" w:eastAsia="Calibri" w:hAnsi="Sakkal Majalla" w:cs="Sakkal Majalla" w:hint="cs"/>
                <w:rtl/>
              </w:rPr>
              <w:t>الإدارية</w:t>
            </w:r>
            <w:r>
              <w:rPr>
                <w:rFonts w:ascii="Sakkal Majalla" w:eastAsia="Calibri" w:hAnsi="Sakkal Majalla" w:cs="Sakkal Majalla" w:hint="cs"/>
                <w:rtl/>
              </w:rPr>
              <w:t>.</w:t>
            </w:r>
          </w:p>
          <w:p w:rsidR="007C1AD0" w:rsidRDefault="007C1AD0" w:rsidP="007C1AD0">
            <w:pPr>
              <w:pStyle w:val="NormalWeb"/>
              <w:numPr>
                <w:ilvl w:val="0"/>
                <w:numId w:val="8"/>
              </w:numPr>
              <w:bidi/>
              <w:rPr>
                <w:rFonts w:ascii="Sakkal Majalla" w:eastAsia="Calibri" w:hAnsi="Sakkal Majalla" w:cs="Sakkal Majalla" w:hint="cs"/>
              </w:rPr>
            </w:pPr>
            <w:proofErr w:type="gramStart"/>
            <w:r>
              <w:rPr>
                <w:rFonts w:ascii="Sakkal Majalla" w:eastAsia="Calibri" w:hAnsi="Sakkal Majalla" w:cs="Sakkal Majalla" w:hint="cs"/>
                <w:rtl/>
              </w:rPr>
              <w:t>دعوى</w:t>
            </w:r>
            <w:proofErr w:type="gramEnd"/>
            <w:r>
              <w:rPr>
                <w:rFonts w:ascii="Sakkal Majalla" w:eastAsia="Calibri" w:hAnsi="Sakkal Majalla" w:cs="Sakkal Majalla" w:hint="cs"/>
                <w:rtl/>
              </w:rPr>
              <w:t xml:space="preserve"> </w:t>
            </w:r>
            <w:r w:rsidR="005D23F1">
              <w:rPr>
                <w:rFonts w:ascii="Sakkal Majalla" w:eastAsia="Calibri" w:hAnsi="Sakkal Majalla" w:cs="Sakkal Majalla" w:hint="cs"/>
                <w:rtl/>
              </w:rPr>
              <w:t>الإلغاء</w:t>
            </w:r>
            <w:r>
              <w:rPr>
                <w:rFonts w:ascii="Sakkal Majalla" w:eastAsia="Calibri" w:hAnsi="Sakkal Majalla" w:cs="Sakkal Majalla" w:hint="cs"/>
                <w:rtl/>
              </w:rPr>
              <w:t>.</w:t>
            </w:r>
          </w:p>
          <w:p w:rsidR="007C1AD0" w:rsidRDefault="007C1AD0" w:rsidP="007C1AD0">
            <w:pPr>
              <w:pStyle w:val="NormalWeb"/>
              <w:numPr>
                <w:ilvl w:val="0"/>
                <w:numId w:val="8"/>
              </w:numPr>
              <w:bidi/>
              <w:rPr>
                <w:rFonts w:ascii="Sakkal Majalla" w:eastAsia="Calibri" w:hAnsi="Sakkal Majalla" w:cs="Sakkal Majalla" w:hint="cs"/>
              </w:rPr>
            </w:pPr>
            <w:proofErr w:type="gramStart"/>
            <w:r>
              <w:rPr>
                <w:rFonts w:ascii="Sakkal Majalla" w:eastAsia="Calibri" w:hAnsi="Sakkal Majalla" w:cs="Sakkal Majalla" w:hint="cs"/>
                <w:rtl/>
              </w:rPr>
              <w:t>دعوى</w:t>
            </w:r>
            <w:proofErr w:type="gramEnd"/>
            <w:r>
              <w:rPr>
                <w:rFonts w:ascii="Sakkal Majalla" w:eastAsia="Calibri" w:hAnsi="Sakkal Majalla" w:cs="Sakkal Majalla" w:hint="cs"/>
                <w:rtl/>
              </w:rPr>
              <w:t xml:space="preserve"> التعويض.</w:t>
            </w:r>
          </w:p>
          <w:p w:rsidR="007C1AD0" w:rsidRDefault="007C1AD0" w:rsidP="007C1AD0">
            <w:pPr>
              <w:pStyle w:val="NormalWeb"/>
              <w:numPr>
                <w:ilvl w:val="0"/>
                <w:numId w:val="8"/>
              </w:numPr>
              <w:bidi/>
              <w:rPr>
                <w:rFonts w:ascii="Sakkal Majalla" w:eastAsia="Calibri" w:hAnsi="Sakkal Majalla" w:cs="Sakkal Majalla" w:hint="cs"/>
              </w:rPr>
            </w:pPr>
            <w:proofErr w:type="gramStart"/>
            <w:r>
              <w:rPr>
                <w:rFonts w:ascii="Sakkal Majalla" w:eastAsia="Calibri" w:hAnsi="Sakkal Majalla" w:cs="Sakkal Majalla" w:hint="cs"/>
                <w:rtl/>
              </w:rPr>
              <w:t>دعوى</w:t>
            </w:r>
            <w:proofErr w:type="gramEnd"/>
            <w:r>
              <w:rPr>
                <w:rFonts w:ascii="Sakkal Majalla" w:eastAsia="Calibri" w:hAnsi="Sakkal Majalla" w:cs="Sakkal Majalla" w:hint="cs"/>
                <w:rtl/>
              </w:rPr>
              <w:t xml:space="preserve"> التفسير.</w:t>
            </w:r>
          </w:p>
          <w:p w:rsidR="00385783" w:rsidRPr="007C1AD0" w:rsidRDefault="007C1AD0" w:rsidP="007C1AD0">
            <w:pPr>
              <w:pStyle w:val="NormalWeb"/>
              <w:numPr>
                <w:ilvl w:val="0"/>
                <w:numId w:val="8"/>
              </w:numPr>
              <w:bidi/>
              <w:rPr>
                <w:rFonts w:ascii="Sakkal Majalla" w:eastAsia="Calibri" w:hAnsi="Sakkal Majalla" w:cs="Sakkal Majalla"/>
              </w:rPr>
            </w:pPr>
            <w:proofErr w:type="gramStart"/>
            <w:r>
              <w:rPr>
                <w:rFonts w:ascii="Sakkal Majalla" w:eastAsia="Calibri" w:hAnsi="Sakkal Majalla" w:cs="Sakkal Majalla" w:hint="cs"/>
                <w:rtl/>
              </w:rPr>
              <w:t>دعوى</w:t>
            </w:r>
            <w:proofErr w:type="gramEnd"/>
            <w:r>
              <w:rPr>
                <w:rFonts w:ascii="Sakkal Majalla" w:eastAsia="Calibri" w:hAnsi="Sakkal Majalla" w:cs="Sakkal Majalla" w:hint="cs"/>
                <w:rtl/>
              </w:rPr>
              <w:t xml:space="preserve"> تقدير المشروعية.</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Crédits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BC52B2" w:rsidRDefault="0098656B" w:rsidP="00BC52B2">
            <w:pPr>
              <w:bidi/>
              <w:spacing w:after="0" w:line="240" w:lineRule="auto"/>
              <w:jc w:val="center"/>
              <w:rPr>
                <w:rFonts w:ascii="Calibri" w:eastAsia="Calibri" w:hAnsi="Calibri" w:cs="Arial"/>
              </w:rPr>
            </w:pPr>
            <w:r w:rsidRPr="00BC52B2">
              <w:rPr>
                <w:rFonts w:ascii="Calibri" w:eastAsia="Calibri" w:hAnsi="Calibri" w:cs="Arial"/>
              </w:rPr>
              <w:t>     </w:t>
            </w:r>
            <w:r w:rsidR="00AE39D9" w:rsidRPr="00BC52B2">
              <w:rPr>
                <w:rFonts w:ascii="Calibri" w:eastAsia="Calibri" w:hAnsi="Calibri" w:cs="Arial" w:hint="cs"/>
                <w:rtl/>
              </w:rPr>
              <w:t>0</w:t>
            </w:r>
            <w:r w:rsidR="00BC52B2" w:rsidRPr="00BC52B2">
              <w:rPr>
                <w:rFonts w:ascii="Calibri" w:eastAsia="Calibri" w:hAnsi="Calibri" w:cs="Arial" w:hint="cs"/>
                <w:rtl/>
              </w:rPr>
              <w:t>7</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Coefficient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BC52B2">
            <w:pPr>
              <w:bidi/>
              <w:spacing w:after="0" w:line="240" w:lineRule="auto"/>
              <w:jc w:val="center"/>
              <w:rPr>
                <w:rFonts w:ascii="Calibri" w:eastAsia="Calibri" w:hAnsi="Calibri" w:cs="Calibri"/>
              </w:rPr>
            </w:pPr>
            <w:r>
              <w:rPr>
                <w:rFonts w:ascii="Calibri" w:eastAsia="Calibri" w:hAnsi="Calibri" w:cs="Calibri"/>
              </w:rPr>
              <w:t>     </w:t>
            </w:r>
            <w:r w:rsidR="002770BA">
              <w:rPr>
                <w:rFonts w:ascii="Calibri" w:eastAsia="Calibri" w:hAnsi="Calibri" w:cs="Calibri" w:hint="cs"/>
                <w:rtl/>
              </w:rPr>
              <w:t>0</w:t>
            </w:r>
            <w:r w:rsidR="00BC52B2">
              <w:rPr>
                <w:rFonts w:ascii="Calibri" w:eastAsia="Calibri" w:hAnsi="Calibri" w:cs="Calibri" w:hint="cs"/>
                <w:rtl/>
              </w:rPr>
              <w:t>2</w:t>
            </w:r>
          </w:p>
        </w:tc>
      </w:tr>
      <w:tr w:rsidR="0094109C">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94109C" w:rsidRDefault="0094109C">
            <w:pPr>
              <w:spacing w:after="0" w:line="240" w:lineRule="auto"/>
              <w:rPr>
                <w:rFonts w:ascii="Calibri" w:eastAsia="Calibri" w:hAnsi="Calibri" w:cs="Calibri"/>
              </w:rPr>
            </w:pPr>
            <w:r>
              <w:rPr>
                <w:rFonts w:ascii="Calibri" w:eastAsia="Calibri" w:hAnsi="Calibri" w:cs="Calibri"/>
              </w:rPr>
              <w:t>Pondération Participation</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4109C" w:rsidRPr="00B74D1E" w:rsidRDefault="0094109C" w:rsidP="007C6326">
            <w:pPr>
              <w:bidi/>
              <w:spacing w:after="0" w:line="240" w:lineRule="auto"/>
              <w:jc w:val="center"/>
              <w:rPr>
                <w:rFonts w:ascii="Sakkal Majalla" w:eastAsia="Calibri" w:hAnsi="Sakkal Majalla" w:cs="Sakkal Majalla"/>
                <w:sz w:val="16"/>
                <w:szCs w:val="16"/>
              </w:rPr>
            </w:pPr>
            <w:r w:rsidRPr="00B74D1E">
              <w:rPr>
                <w:rFonts w:ascii="Sakkal Majalla" w:eastAsia="Calibri" w:hAnsi="Calibri" w:cs="Sakkal Majalla"/>
                <w:sz w:val="16"/>
                <w:szCs w:val="16"/>
              </w:rPr>
              <w:t> </w:t>
            </w:r>
            <w:proofErr w:type="gramStart"/>
            <w:r w:rsidR="000F1D9F">
              <w:rPr>
                <w:rFonts w:ascii="Sakkal Majalla" w:eastAsia="Calibri" w:hAnsi="Calibri" w:cs="Sakkal Majalla" w:hint="cs"/>
                <w:sz w:val="16"/>
                <w:szCs w:val="16"/>
                <w:rtl/>
              </w:rPr>
              <w:t>خاص</w:t>
            </w:r>
            <w:proofErr w:type="gramEnd"/>
            <w:r w:rsidR="000F1D9F">
              <w:rPr>
                <w:rFonts w:ascii="Sakkal Majalla" w:eastAsia="Calibri" w:hAnsi="Calibri" w:cs="Sakkal Majalla" w:hint="cs"/>
                <w:sz w:val="16"/>
                <w:szCs w:val="16"/>
                <w:rtl/>
              </w:rPr>
              <w:t xml:space="preserve"> بالأعمال الموجهة: </w:t>
            </w:r>
            <w:r>
              <w:rPr>
                <w:rFonts w:ascii="Sakkal Majalla" w:eastAsia="Calibri" w:hAnsi="Calibri" w:cs="Sakkal Majalla" w:hint="cs"/>
                <w:sz w:val="16"/>
                <w:szCs w:val="16"/>
                <w:rtl/>
              </w:rPr>
              <w:t>المشاركة في</w:t>
            </w:r>
            <w:r w:rsidRPr="00B74D1E">
              <w:rPr>
                <w:rFonts w:ascii="Sakkal Majalla" w:eastAsia="Calibri" w:hAnsi="Sakkal Majalla" w:cs="Sakkal Majalla"/>
                <w:sz w:val="16"/>
                <w:szCs w:val="16"/>
                <w:rtl/>
              </w:rPr>
              <w:t xml:space="preserve"> </w:t>
            </w:r>
            <w:r w:rsidRPr="00B74D1E">
              <w:rPr>
                <w:rFonts w:ascii="Sakkal Majalla" w:eastAsia="Calibri" w:hAnsi="Sakkal Majalla" w:cs="Sakkal Majalla" w:hint="cs"/>
                <w:sz w:val="16"/>
                <w:szCs w:val="16"/>
                <w:rtl/>
              </w:rPr>
              <w:t>أداء</w:t>
            </w:r>
            <w:r w:rsidRPr="00B74D1E">
              <w:rPr>
                <w:rFonts w:ascii="Sakkal Majalla" w:eastAsia="Calibri" w:hAnsi="Sakkal Majalla" w:cs="Sakkal Majalla"/>
                <w:sz w:val="16"/>
                <w:szCs w:val="16"/>
                <w:rtl/>
              </w:rPr>
              <w:t xml:space="preserve"> الواجبات</w:t>
            </w:r>
            <w:r>
              <w:rPr>
                <w:rFonts w:ascii="Sakkal Majalla" w:eastAsia="Calibri" w:hAnsi="Sakkal Majalla" w:cs="Sakkal Majalla" w:hint="cs"/>
                <w:sz w:val="16"/>
                <w:szCs w:val="16"/>
                <w:rtl/>
              </w:rPr>
              <w:t xml:space="preserve"> البحوث و الامتحانات الكتابية ( 75 بالمائة).</w:t>
            </w:r>
          </w:p>
        </w:tc>
      </w:tr>
      <w:tr w:rsidR="0094109C">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94109C" w:rsidRDefault="0094109C">
            <w:pPr>
              <w:spacing w:after="0" w:line="240" w:lineRule="auto"/>
              <w:rPr>
                <w:rFonts w:ascii="Calibri" w:eastAsia="Calibri" w:hAnsi="Calibri" w:cs="Calibri"/>
              </w:rPr>
            </w:pPr>
            <w:r>
              <w:rPr>
                <w:rFonts w:ascii="Calibri" w:eastAsia="Calibri" w:hAnsi="Calibri" w:cs="Calibri"/>
              </w:rPr>
              <w:t>Pondération Assiduité</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4109C" w:rsidRPr="00B74D1E" w:rsidRDefault="000F1D9F" w:rsidP="000F1D9F">
            <w:pPr>
              <w:bidi/>
              <w:spacing w:after="0" w:line="240" w:lineRule="auto"/>
              <w:jc w:val="center"/>
              <w:rPr>
                <w:rFonts w:ascii="Sakkal Majalla" w:eastAsia="Calibri" w:hAnsi="Sakkal Majalla" w:cs="Sakkal Majalla"/>
                <w:sz w:val="16"/>
                <w:szCs w:val="16"/>
              </w:rPr>
            </w:pPr>
            <w:proofErr w:type="gramStart"/>
            <w:r>
              <w:rPr>
                <w:rFonts w:ascii="Sakkal Majalla" w:eastAsia="Calibri" w:hAnsi="Calibri" w:cs="Sakkal Majalla" w:hint="cs"/>
                <w:sz w:val="16"/>
                <w:szCs w:val="16"/>
                <w:rtl/>
              </w:rPr>
              <w:t>خاص</w:t>
            </w:r>
            <w:proofErr w:type="gramEnd"/>
            <w:r>
              <w:rPr>
                <w:rFonts w:ascii="Sakkal Majalla" w:eastAsia="Calibri" w:hAnsi="Calibri" w:cs="Sakkal Majalla" w:hint="cs"/>
                <w:sz w:val="16"/>
                <w:szCs w:val="16"/>
                <w:rtl/>
              </w:rPr>
              <w:t xml:space="preserve"> بالأعمال الموجهة:</w:t>
            </w:r>
            <w:r w:rsidR="0094109C" w:rsidRPr="00B74D1E">
              <w:rPr>
                <w:rFonts w:ascii="Sakkal Majalla" w:eastAsia="Calibri" w:hAnsi="Sakkal Majalla" w:cs="Sakkal Majalla"/>
                <w:sz w:val="16"/>
                <w:szCs w:val="16"/>
                <w:rtl/>
              </w:rPr>
              <w:t xml:space="preserve"> الحضور(15بالمائة) المشاركة في تنشيط الدرس (10 بالمائة). </w:t>
            </w:r>
            <w:proofErr w:type="gramStart"/>
            <w:r w:rsidR="0094109C" w:rsidRPr="00B74D1E">
              <w:rPr>
                <w:rFonts w:ascii="Sakkal Majalla" w:eastAsia="Calibri" w:hAnsi="Sakkal Majalla" w:cs="Sakkal Majalla"/>
                <w:sz w:val="16"/>
                <w:szCs w:val="16"/>
                <w:rtl/>
              </w:rPr>
              <w:t>المجموع</w:t>
            </w:r>
            <w:proofErr w:type="gramEnd"/>
            <w:r w:rsidR="0094109C" w:rsidRPr="00B74D1E">
              <w:rPr>
                <w:rFonts w:ascii="Sakkal Majalla" w:eastAsia="Calibri" w:hAnsi="Sakkal Majalla" w:cs="Sakkal Majalla"/>
                <w:sz w:val="16"/>
                <w:szCs w:val="16"/>
                <w:rtl/>
              </w:rPr>
              <w:t>: 25 بالمائة).</w:t>
            </w:r>
          </w:p>
        </w:tc>
      </w:tr>
      <w:tr w:rsidR="0094109C">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94109C" w:rsidRDefault="0094109C">
            <w:pPr>
              <w:spacing w:after="0" w:line="240" w:lineRule="auto"/>
              <w:rPr>
                <w:rFonts w:ascii="Calibri" w:eastAsia="Calibri" w:hAnsi="Calibri" w:cs="Calibri"/>
              </w:rPr>
            </w:pPr>
            <w:r>
              <w:rPr>
                <w:rFonts w:ascii="Calibri" w:eastAsia="Calibri" w:hAnsi="Calibri" w:cs="Calibri"/>
              </w:rPr>
              <w:t>Calcul Moyenne C.C</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4109C" w:rsidRPr="00B74D1E" w:rsidRDefault="0094109C" w:rsidP="007C6326">
            <w:pPr>
              <w:bidi/>
              <w:spacing w:after="0" w:line="240" w:lineRule="auto"/>
              <w:jc w:val="center"/>
              <w:rPr>
                <w:rFonts w:ascii="Sakkal Majalla" w:eastAsia="Calibri" w:hAnsi="Sakkal Majalla" w:cs="Sakkal Majalla"/>
                <w:sz w:val="16"/>
                <w:szCs w:val="16"/>
              </w:rPr>
            </w:pPr>
            <w:r w:rsidRPr="00B74D1E">
              <w:rPr>
                <w:rFonts w:ascii="Sakkal Majalla" w:eastAsia="Calibri" w:hAnsi="Sakkal Majalla" w:cs="Sakkal Majalla"/>
                <w:sz w:val="16"/>
                <w:szCs w:val="16"/>
                <w:rtl/>
              </w:rPr>
              <w:t xml:space="preserve">100 </w:t>
            </w:r>
            <w:proofErr w:type="gramStart"/>
            <w:r w:rsidRPr="00B74D1E">
              <w:rPr>
                <w:rFonts w:ascii="Sakkal Majalla" w:eastAsia="Calibri" w:hAnsi="Sakkal Majalla" w:cs="Sakkal Majalla"/>
                <w:sz w:val="16"/>
                <w:szCs w:val="16"/>
                <w:rtl/>
              </w:rPr>
              <w:t>بالمائة</w:t>
            </w:r>
            <w:proofErr w:type="gramEnd"/>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Compétences visées</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53200B" w:rsidP="00F0003E">
            <w:pPr>
              <w:bidi/>
              <w:spacing w:after="0" w:line="240" w:lineRule="auto"/>
              <w:jc w:val="center"/>
              <w:rPr>
                <w:rFonts w:ascii="Sakkal Majalla" w:eastAsia="Calibri" w:hAnsi="Sakkal Majalla" w:cs="Sakkal Majalla"/>
                <w:sz w:val="24"/>
                <w:szCs w:val="24"/>
                <w:rtl/>
              </w:rPr>
            </w:pPr>
            <w:r w:rsidRPr="006F6381">
              <w:rPr>
                <w:rFonts w:ascii="Sakkal Majalla" w:eastAsia="Calibri" w:hAnsi="Sakkal Majalla" w:cs="Sakkal Majalla"/>
                <w:sz w:val="24"/>
                <w:szCs w:val="24"/>
                <w:rtl/>
              </w:rPr>
              <w:t>يستهدف تدريس</w:t>
            </w:r>
            <w:r w:rsidR="00AE39D9" w:rsidRPr="006F6381">
              <w:rPr>
                <w:rFonts w:ascii="Sakkal Majalla" w:eastAsia="Calibri" w:hAnsi="Sakkal Majalla" w:cs="Sakkal Majalla"/>
                <w:sz w:val="24"/>
                <w:szCs w:val="24"/>
                <w:rtl/>
              </w:rPr>
              <w:t xml:space="preserve"> </w:t>
            </w:r>
            <w:r w:rsidR="00F0003E">
              <w:rPr>
                <w:rFonts w:ascii="Sakkal Majalla" w:eastAsia="Calibri" w:hAnsi="Sakkal Majalla" w:cs="Sakkal Majalla" w:hint="cs"/>
                <w:sz w:val="24"/>
                <w:szCs w:val="24"/>
                <w:rtl/>
              </w:rPr>
              <w:t xml:space="preserve">مقياس المنازعات </w:t>
            </w:r>
            <w:proofErr w:type="spellStart"/>
            <w:r w:rsidR="00F0003E">
              <w:rPr>
                <w:rFonts w:ascii="Sakkal Majalla" w:eastAsia="Calibri" w:hAnsi="Sakkal Majalla" w:cs="Sakkal Majalla" w:hint="cs"/>
                <w:sz w:val="24"/>
                <w:szCs w:val="24"/>
                <w:rtl/>
              </w:rPr>
              <w:t>الادارية</w:t>
            </w:r>
            <w:proofErr w:type="spellEnd"/>
            <w:r w:rsidR="00F0003E">
              <w:rPr>
                <w:rFonts w:ascii="Sakkal Majalla" w:eastAsia="Calibri" w:hAnsi="Sakkal Majalla" w:cs="Sakkal Majalla" w:hint="cs"/>
                <w:sz w:val="24"/>
                <w:szCs w:val="24"/>
                <w:rtl/>
              </w:rPr>
              <w:t xml:space="preserve"> </w:t>
            </w:r>
            <w:r w:rsidR="00BC52B2" w:rsidRPr="006F6381">
              <w:rPr>
                <w:rFonts w:ascii="Sakkal Majalla" w:eastAsia="Calibri" w:hAnsi="Sakkal Majalla" w:cs="Sakkal Majalla"/>
                <w:sz w:val="24"/>
                <w:szCs w:val="24"/>
                <w:rtl/>
              </w:rPr>
              <w:t>إقحام</w:t>
            </w:r>
            <w:r w:rsidR="00AE39D9" w:rsidRPr="006F6381">
              <w:rPr>
                <w:rFonts w:ascii="Sakkal Majalla" w:eastAsia="Calibri" w:hAnsi="Sakkal Majalla" w:cs="Sakkal Majalla"/>
                <w:sz w:val="24"/>
                <w:szCs w:val="24"/>
                <w:rtl/>
              </w:rPr>
              <w:t xml:space="preserve"> الطلبة في ميدان البحث العلمي </w:t>
            </w:r>
            <w:r w:rsidR="00F0003E">
              <w:rPr>
                <w:rFonts w:ascii="Sakkal Majalla" w:eastAsia="Calibri" w:hAnsi="Sakkal Majalla" w:cs="Sakkal Majalla"/>
                <w:sz w:val="24"/>
                <w:szCs w:val="24"/>
                <w:rtl/>
              </w:rPr>
              <w:t>وتخصصهم في ال</w:t>
            </w:r>
            <w:r w:rsidR="00F0003E">
              <w:rPr>
                <w:rFonts w:ascii="Sakkal Majalla" w:eastAsia="Calibri" w:hAnsi="Sakkal Majalla" w:cs="Sakkal Majalla" w:hint="cs"/>
                <w:sz w:val="24"/>
                <w:szCs w:val="24"/>
                <w:rtl/>
              </w:rPr>
              <w:t xml:space="preserve">نزاعات </w:t>
            </w:r>
            <w:proofErr w:type="spellStart"/>
            <w:r w:rsidR="00F0003E">
              <w:rPr>
                <w:rFonts w:ascii="Sakkal Majalla" w:eastAsia="Calibri" w:hAnsi="Sakkal Majalla" w:cs="Sakkal Majalla" w:hint="cs"/>
                <w:sz w:val="24"/>
                <w:szCs w:val="24"/>
                <w:rtl/>
              </w:rPr>
              <w:t>الادارية</w:t>
            </w:r>
            <w:proofErr w:type="spellEnd"/>
            <w:r w:rsidR="00F0003E">
              <w:rPr>
                <w:rFonts w:ascii="Sakkal Majalla" w:eastAsia="Calibri" w:hAnsi="Sakkal Majalla" w:cs="Sakkal Majalla" w:hint="cs"/>
                <w:sz w:val="24"/>
                <w:szCs w:val="24"/>
                <w:rtl/>
              </w:rPr>
              <w:t xml:space="preserve"> </w:t>
            </w:r>
            <w:r w:rsidR="00AE39D9" w:rsidRPr="006F6381">
              <w:rPr>
                <w:rFonts w:ascii="Sakkal Majalla" w:eastAsia="Calibri" w:hAnsi="Sakkal Majalla" w:cs="Sakkal Majalla"/>
                <w:sz w:val="24"/>
                <w:szCs w:val="24"/>
                <w:rtl/>
              </w:rPr>
              <w:t xml:space="preserve"> وكذا </w:t>
            </w:r>
            <w:r w:rsidR="00BC52B2" w:rsidRPr="006F6381">
              <w:rPr>
                <w:rFonts w:ascii="Sakkal Majalla" w:eastAsia="Calibri" w:hAnsi="Sakkal Majalla" w:cs="Sakkal Majalla"/>
                <w:sz w:val="24"/>
                <w:szCs w:val="24"/>
                <w:rtl/>
              </w:rPr>
              <w:t>إكسابهم</w:t>
            </w:r>
            <w:r w:rsidR="00AE39D9" w:rsidRPr="006F6381">
              <w:rPr>
                <w:rFonts w:ascii="Sakkal Majalla" w:eastAsia="Calibri" w:hAnsi="Sakkal Majalla" w:cs="Sakkal Majalla"/>
                <w:sz w:val="24"/>
                <w:szCs w:val="24"/>
                <w:rtl/>
              </w:rPr>
              <w:t xml:space="preserve"> الثقة في النفس لخوض غمار </w:t>
            </w:r>
            <w:r w:rsidR="00BC52B2" w:rsidRPr="006F6381">
              <w:rPr>
                <w:rFonts w:ascii="Sakkal Majalla" w:eastAsia="Calibri" w:hAnsi="Sakkal Majalla" w:cs="Sakkal Majalla"/>
                <w:sz w:val="24"/>
                <w:szCs w:val="24"/>
                <w:rtl/>
              </w:rPr>
              <w:t>التخصص في الحياة القانونية من جانب</w:t>
            </w:r>
            <w:r w:rsidR="00F0003E">
              <w:rPr>
                <w:rFonts w:ascii="Sakkal Majalla" w:eastAsia="Calibri" w:hAnsi="Sakkal Majalla" w:cs="Sakkal Majalla" w:hint="cs"/>
                <w:sz w:val="24"/>
                <w:szCs w:val="24"/>
                <w:rtl/>
              </w:rPr>
              <w:t xml:space="preserve"> التقاضي في حالة وجود نزاع مع </w:t>
            </w:r>
            <w:proofErr w:type="spellStart"/>
            <w:r w:rsidR="00F0003E">
              <w:rPr>
                <w:rFonts w:ascii="Sakkal Majalla" w:eastAsia="Calibri" w:hAnsi="Sakkal Majalla" w:cs="Sakkal Majalla" w:hint="cs"/>
                <w:sz w:val="24"/>
                <w:szCs w:val="24"/>
                <w:rtl/>
              </w:rPr>
              <w:t>الادارة</w:t>
            </w:r>
            <w:proofErr w:type="spellEnd"/>
            <w:r w:rsidR="00F0003E">
              <w:rPr>
                <w:rFonts w:ascii="Sakkal Majalla" w:eastAsia="Calibri" w:hAnsi="Sakkal Majalla" w:cs="Sakkal Majalla" w:hint="cs"/>
                <w:sz w:val="24"/>
                <w:szCs w:val="24"/>
                <w:rtl/>
              </w:rPr>
              <w:t xml:space="preserve"> العامة </w:t>
            </w:r>
            <w:r w:rsidR="00BC52B2" w:rsidRPr="006F6381">
              <w:rPr>
                <w:rFonts w:ascii="Sakkal Majalla" w:eastAsia="Calibri" w:hAnsi="Sakkal Majalla" w:cs="Sakkal Majalla"/>
                <w:sz w:val="24"/>
                <w:szCs w:val="24"/>
                <w:rtl/>
              </w:rPr>
              <w:t xml:space="preserve"> وب</w:t>
            </w:r>
            <w:r w:rsidR="00F0003E">
              <w:rPr>
                <w:rFonts w:ascii="Sakkal Majalla" w:eastAsia="Calibri" w:hAnsi="Sakkal Majalla" w:cs="Sakkal Majalla" w:hint="cs"/>
                <w:sz w:val="24"/>
                <w:szCs w:val="24"/>
                <w:rtl/>
              </w:rPr>
              <w:t>ال</w:t>
            </w:r>
            <w:r w:rsidR="00BC52B2" w:rsidRPr="006F6381">
              <w:rPr>
                <w:rFonts w:ascii="Sakkal Majalla" w:eastAsia="Calibri" w:hAnsi="Sakkal Majalla" w:cs="Sakkal Majalla"/>
                <w:sz w:val="24"/>
                <w:szCs w:val="24"/>
                <w:rtl/>
              </w:rPr>
              <w:t xml:space="preserve">تالي اكتساب كل ما من شأنه </w:t>
            </w:r>
            <w:r w:rsidR="00F0003E">
              <w:rPr>
                <w:rFonts w:ascii="Sakkal Majalla" w:eastAsia="Calibri" w:hAnsi="Sakkal Majalla" w:cs="Sakkal Majalla" w:hint="cs"/>
                <w:sz w:val="24"/>
                <w:szCs w:val="24"/>
                <w:rtl/>
              </w:rPr>
              <w:t xml:space="preserve">فرض احترام </w:t>
            </w:r>
            <w:proofErr w:type="spellStart"/>
            <w:r w:rsidR="00F0003E">
              <w:rPr>
                <w:rFonts w:ascii="Sakkal Majalla" w:eastAsia="Calibri" w:hAnsi="Sakkal Majalla" w:cs="Sakkal Majalla" w:hint="cs"/>
                <w:sz w:val="24"/>
                <w:szCs w:val="24"/>
                <w:rtl/>
              </w:rPr>
              <w:t>مبدأالمشروعية</w:t>
            </w:r>
            <w:proofErr w:type="spellEnd"/>
            <w:r w:rsidR="00F0003E">
              <w:rPr>
                <w:rFonts w:ascii="Sakkal Majalla" w:eastAsia="Calibri" w:hAnsi="Sakkal Majalla" w:cs="Sakkal Majalla" w:hint="cs"/>
                <w:sz w:val="24"/>
                <w:szCs w:val="24"/>
                <w:rtl/>
              </w:rPr>
              <w:t xml:space="preserve"> وتجسيد دولة القانون</w:t>
            </w:r>
            <w:r w:rsidR="00BC52B2" w:rsidRPr="006F6381">
              <w:rPr>
                <w:rFonts w:ascii="Sakkal Majalla" w:eastAsia="Calibri" w:hAnsi="Sakkal Majalla" w:cs="Sakkal Majalla"/>
                <w:sz w:val="24"/>
                <w:szCs w:val="24"/>
                <w:rtl/>
              </w:rPr>
              <w:t xml:space="preserve">. </w:t>
            </w:r>
            <w:r w:rsidR="0098656B" w:rsidRPr="006F6381">
              <w:rPr>
                <w:rFonts w:ascii="Sakkal Majalla" w:eastAsia="Calibri" w:hAnsi="Calibri" w:cs="Sakkal Majalla"/>
                <w:sz w:val="24"/>
                <w:szCs w:val="24"/>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954"/>
        <w:gridCol w:w="949"/>
        <w:gridCol w:w="823"/>
        <w:gridCol w:w="985"/>
        <w:gridCol w:w="1433"/>
        <w:gridCol w:w="1372"/>
        <w:gridCol w:w="1470"/>
        <w:gridCol w:w="1158"/>
      </w:tblGrid>
      <w:tr w:rsidR="00385783" w:rsidTr="008E39D0">
        <w:tc>
          <w:tcPr>
            <w:tcW w:w="9144"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EVALUATION DES CONTROLES CONTINUS DE CONNAISSANCES</w:t>
            </w:r>
          </w:p>
        </w:tc>
      </w:tr>
      <w:tr w:rsidR="00385783" w:rsidTr="008E39D0">
        <w:tc>
          <w:tcPr>
            <w:tcW w:w="9144"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PREMIER CONTROLE DE CONNAISSANCES</w:t>
            </w:r>
          </w:p>
        </w:tc>
      </w:tr>
      <w:tr w:rsidR="00385783"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 xml:space="preserve">(date </w:t>
            </w:r>
            <w:proofErr w:type="spellStart"/>
            <w:r>
              <w:rPr>
                <w:rFonts w:ascii="Calibri" w:eastAsia="Calibri" w:hAnsi="Calibri" w:cs="Calibri"/>
              </w:rPr>
              <w:t>Consult</w:t>
            </w:r>
            <w:proofErr w:type="spellEnd"/>
            <w:r>
              <w:rPr>
                <w:rFonts w:ascii="Calibri" w:eastAsia="Calibri" w:hAnsi="Calibri" w:cs="Calibri"/>
              </w:rPr>
              <w:t>. copie)</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8E39D0"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E94381">
            <w:pPr>
              <w:spacing w:after="0" w:line="240" w:lineRule="auto"/>
              <w:jc w:val="center"/>
              <w:rPr>
                <w:rFonts w:ascii="Calibri" w:eastAsia="Calibri" w:hAnsi="Calibri" w:cs="Calibri"/>
              </w:rPr>
            </w:pPr>
            <w:r>
              <w:rPr>
                <w:rFonts w:ascii="Calibri" w:eastAsia="Calibri" w:hAnsi="Calibri" w:cs="Calibri"/>
              </w:rPr>
              <w:t> </w:t>
            </w:r>
            <w:proofErr w:type="gramStart"/>
            <w:r>
              <w:rPr>
                <w:rFonts w:ascii="Calibri" w:eastAsia="Calibri" w:hAnsi="Calibri" w:cs="Arial" w:hint="cs"/>
                <w:sz w:val="16"/>
                <w:szCs w:val="16"/>
                <w:rtl/>
              </w:rPr>
              <w:t>خلال</w:t>
            </w:r>
            <w:proofErr w:type="gramEnd"/>
            <w:r>
              <w:rPr>
                <w:rFonts w:ascii="Calibri" w:eastAsia="Calibri" w:hAnsi="Calibri" w:cs="Arial" w:hint="cs"/>
                <w:sz w:val="16"/>
                <w:szCs w:val="16"/>
                <w:rtl/>
              </w:rPr>
              <w:t xml:space="preserve"> السداسي</w:t>
            </w:r>
            <w:r w:rsidR="00E94381">
              <w:rPr>
                <w:rFonts w:ascii="Calibri" w:eastAsia="Calibri" w:hAnsi="Calibri" w:cs="Arial" w:hint="cs"/>
                <w:sz w:val="16"/>
                <w:szCs w:val="16"/>
                <w:rtl/>
              </w:rPr>
              <w:t xml:space="preserve"> الثاني</w:t>
            </w:r>
            <w:r>
              <w:rPr>
                <w:rFonts w:ascii="Calibri" w:eastAsia="Calibri" w:hAnsi="Calibri" w:cs="Arial" w:hint="cs"/>
                <w:sz w:val="16"/>
                <w:szCs w:val="16"/>
                <w:rtl/>
              </w:rPr>
              <w:t xml:space="preserve"> </w:t>
            </w:r>
            <w:r>
              <w:rPr>
                <w:rFonts w:ascii="Calibri" w:eastAsia="Calibri" w:hAnsi="Calibri" w:cs="Calibri"/>
              </w:rPr>
              <w:lastRenderedPageBreak/>
              <w:t>   </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0E0317" w:rsidRDefault="000E0317" w:rsidP="005D23F1">
            <w:pPr>
              <w:spacing w:after="0" w:line="240" w:lineRule="auto"/>
              <w:rPr>
                <w:rFonts w:ascii="Sakkal Majalla" w:eastAsia="Calibri" w:hAnsi="Sakkal Majalla" w:cs="Sakkal Majalla"/>
              </w:rPr>
            </w:pPr>
            <w:proofErr w:type="gramStart"/>
            <w:r w:rsidRPr="000E0317">
              <w:rPr>
                <w:rFonts w:ascii="Sakkal Majalla" w:eastAsia="Calibri" w:hAnsi="Sakkal Majalla" w:cs="Sakkal Majalla" w:hint="cs"/>
                <w:rtl/>
              </w:rPr>
              <w:lastRenderedPageBreak/>
              <w:t>الأحد</w:t>
            </w:r>
            <w:proofErr w:type="gramEnd"/>
            <w:r w:rsidRPr="000E0317">
              <w:rPr>
                <w:rFonts w:ascii="Sakkal Majalla" w:eastAsia="Calibri" w:hAnsi="Sakkal Majalla" w:cs="Sakkal Majalla"/>
                <w:rtl/>
              </w:rPr>
              <w:t xml:space="preserve"> </w:t>
            </w:r>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7C6326">
            <w:pPr>
              <w:spacing w:after="0" w:line="240" w:lineRule="auto"/>
              <w:jc w:val="center"/>
              <w:rPr>
                <w:rFonts w:ascii="Calibri" w:eastAsia="Calibri" w:hAnsi="Calibri" w:cs="Calibri"/>
              </w:rPr>
            </w:pPr>
            <w:r>
              <w:rPr>
                <w:rFonts w:ascii="Calibri" w:eastAsia="Calibri" w:hAnsi="Calibri" w:cs="Calibri"/>
              </w:rPr>
              <w:t>    </w:t>
            </w:r>
            <w:r w:rsidRPr="00FE0195">
              <w:rPr>
                <w:rFonts w:ascii="Sakkal Majalla" w:eastAsia="Calibri" w:hAnsi="Sakkal Majalla" w:cs="Sakkal Majalla"/>
                <w:sz w:val="24"/>
                <w:szCs w:val="24"/>
                <w:rtl/>
              </w:rPr>
              <w:lastRenderedPageBreak/>
              <w:t xml:space="preserve">ساعة </w:t>
            </w:r>
            <w:r>
              <w:rPr>
                <w:rFonts w:ascii="Calibri" w:eastAsia="Calibri" w:hAnsi="Calibri" w:cs="Calibri"/>
              </w:rPr>
              <w:t> </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7C6326">
            <w:pPr>
              <w:spacing w:after="0" w:line="240" w:lineRule="auto"/>
              <w:rPr>
                <w:rFonts w:ascii="Calibri" w:eastAsia="Calibri" w:hAnsi="Calibri" w:cs="Calibri"/>
              </w:rPr>
            </w:pPr>
            <w:r>
              <w:rPr>
                <w:rFonts w:ascii="Calibri" w:eastAsia="Calibri" w:hAnsi="Calibri" w:cs="Calibri"/>
              </w:rPr>
              <w:lastRenderedPageBreak/>
              <w:t>  </w:t>
            </w:r>
          </w:p>
          <w:p w:rsidR="008E39D0" w:rsidRPr="00431D76" w:rsidRDefault="008E39D0" w:rsidP="007C6326">
            <w:pPr>
              <w:spacing w:after="0" w:line="240" w:lineRule="auto"/>
              <w:jc w:val="center"/>
              <w:rPr>
                <w:rFonts w:ascii="Sakkal Majalla" w:eastAsia="Calibri" w:hAnsi="Sakkal Majalla" w:cs="Sakkal Majalla"/>
                <w:sz w:val="24"/>
                <w:szCs w:val="24"/>
              </w:rPr>
            </w:pPr>
            <w:r>
              <w:rPr>
                <w:rFonts w:ascii="Sakkal Majalla" w:eastAsia="Calibri" w:hAnsi="Sakkal Majalla" w:cs="Sakkal Majalla" w:hint="cs"/>
                <w:sz w:val="24"/>
                <w:szCs w:val="24"/>
                <w:rtl/>
              </w:rPr>
              <w:lastRenderedPageBreak/>
              <w:t>عرض البحث فردي</w:t>
            </w:r>
          </w:p>
          <w:p w:rsidR="008E39D0" w:rsidRDefault="008E39D0" w:rsidP="007C6326">
            <w:pPr>
              <w:spacing w:after="0" w:line="240" w:lineRule="auto"/>
              <w:jc w:val="center"/>
              <w:rPr>
                <w:rFonts w:ascii="Calibri" w:eastAsia="Calibri" w:hAnsi="Calibri" w:cs="Calibri"/>
              </w:rPr>
            </w:pP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431D76" w:rsidRDefault="008E39D0" w:rsidP="007C6326">
            <w:pPr>
              <w:spacing w:after="0" w:line="240" w:lineRule="auto"/>
              <w:jc w:val="center"/>
              <w:rPr>
                <w:rFonts w:ascii="Sakkal Majalla" w:eastAsia="Calibri" w:hAnsi="Sakkal Majalla" w:cs="Arial"/>
                <w:sz w:val="24"/>
                <w:szCs w:val="24"/>
              </w:rPr>
            </w:pPr>
            <w:r>
              <w:rPr>
                <w:rFonts w:ascii="Calibri" w:eastAsia="Calibri" w:hAnsi="Calibri" w:cs="Calibri"/>
              </w:rPr>
              <w:lastRenderedPageBreak/>
              <w:t>   </w:t>
            </w:r>
            <w:r w:rsidRPr="00431D76">
              <w:rPr>
                <w:rFonts w:ascii="Sakkal Majalla" w:eastAsia="Calibri" w:hAnsi="Sakkal Majalla" w:cs="Sakkal Majalla"/>
                <w:sz w:val="24"/>
                <w:szCs w:val="24"/>
                <w:rtl/>
              </w:rPr>
              <w:t xml:space="preserve">استخدام </w:t>
            </w:r>
            <w:r w:rsidRPr="00431D76">
              <w:rPr>
                <w:rFonts w:ascii="Sakkal Majalla" w:eastAsia="Calibri" w:hAnsi="Sakkal Majalla" w:cs="Sakkal Majalla"/>
                <w:sz w:val="24"/>
                <w:szCs w:val="24"/>
                <w:rtl/>
              </w:rPr>
              <w:lastRenderedPageBreak/>
              <w:t>المراجع المتاحة للطالب</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7C6326">
            <w:pPr>
              <w:spacing w:after="0" w:line="240" w:lineRule="auto"/>
              <w:jc w:val="right"/>
              <w:rPr>
                <w:rFonts w:ascii="Calibri" w:eastAsia="Calibri" w:hAnsi="Calibri" w:cs="Arial"/>
                <w:sz w:val="16"/>
                <w:szCs w:val="16"/>
                <w:rtl/>
              </w:rPr>
            </w:pPr>
            <w:r>
              <w:rPr>
                <w:rFonts w:ascii="Calibri" w:eastAsia="Calibri" w:hAnsi="Calibri" w:cs="Arial" w:hint="cs"/>
                <w:sz w:val="16"/>
                <w:szCs w:val="16"/>
                <w:rtl/>
              </w:rPr>
              <w:lastRenderedPageBreak/>
              <w:t>علامة العرض الكتابي</w:t>
            </w:r>
          </w:p>
          <w:p w:rsidR="008E39D0" w:rsidRDefault="008E39D0" w:rsidP="007C6326">
            <w:pPr>
              <w:spacing w:after="0" w:line="240" w:lineRule="auto"/>
              <w:jc w:val="center"/>
              <w:rPr>
                <w:rFonts w:ascii="Calibri" w:eastAsia="Calibri" w:hAnsi="Calibri" w:cs="Arial"/>
                <w:sz w:val="16"/>
                <w:szCs w:val="16"/>
                <w:rtl/>
              </w:rPr>
            </w:pPr>
            <w:r>
              <w:rPr>
                <w:rFonts w:ascii="Calibri" w:eastAsia="Calibri" w:hAnsi="Calibri" w:cs="Arial" w:hint="cs"/>
                <w:sz w:val="16"/>
                <w:szCs w:val="16"/>
                <w:rtl/>
              </w:rPr>
              <w:t xml:space="preserve">40 </w:t>
            </w:r>
            <w:proofErr w:type="gramStart"/>
            <w:r>
              <w:rPr>
                <w:rFonts w:ascii="Calibri" w:eastAsia="Calibri" w:hAnsi="Calibri" w:cs="Arial" w:hint="cs"/>
                <w:sz w:val="16"/>
                <w:szCs w:val="16"/>
                <w:rtl/>
              </w:rPr>
              <w:t>بالمائة</w:t>
            </w:r>
            <w:proofErr w:type="gramEnd"/>
          </w:p>
          <w:p w:rsidR="008E39D0" w:rsidRPr="002E7852" w:rsidRDefault="008E39D0" w:rsidP="000E0317">
            <w:pPr>
              <w:spacing w:after="0" w:line="240" w:lineRule="auto"/>
              <w:jc w:val="right"/>
              <w:rPr>
                <w:rFonts w:ascii="Calibri" w:eastAsia="Calibri" w:hAnsi="Calibri" w:cs="Arial"/>
              </w:rPr>
            </w:pPr>
            <w:r>
              <w:rPr>
                <w:rFonts w:ascii="Calibri" w:eastAsia="Calibri" w:hAnsi="Calibri" w:cs="Arial" w:hint="cs"/>
                <w:sz w:val="16"/>
                <w:szCs w:val="16"/>
                <w:rtl/>
              </w:rPr>
              <w:lastRenderedPageBreak/>
              <w:t xml:space="preserve">علامة العرض الشفهي: 60 </w:t>
            </w:r>
            <w:proofErr w:type="gramStart"/>
            <w:r>
              <w:rPr>
                <w:rFonts w:ascii="Calibri" w:eastAsia="Calibri" w:hAnsi="Calibri" w:cs="Arial" w:hint="cs"/>
                <w:sz w:val="16"/>
                <w:szCs w:val="16"/>
                <w:rtl/>
              </w:rPr>
              <w:t>بالمائة</w:t>
            </w:r>
            <w:proofErr w:type="gramEnd"/>
            <w:r>
              <w:rPr>
                <w:rFonts w:ascii="Calibri" w:eastAsia="Calibri" w:hAnsi="Calibri" w:cs="Arial" w:hint="cs"/>
                <w:sz w:val="16"/>
                <w:szCs w:val="16"/>
                <w:rtl/>
              </w:rPr>
              <w:t>.</w:t>
            </w:r>
            <w:r>
              <w:rPr>
                <w:rFonts w:ascii="Calibri" w:eastAsia="Calibri" w:hAnsi="Calibri" w:cs="Arial" w:hint="cs"/>
                <w:rtl/>
              </w:rPr>
              <w:t xml:space="preserve"> </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7C6326">
            <w:pPr>
              <w:spacing w:after="0" w:line="240" w:lineRule="auto"/>
              <w:jc w:val="center"/>
              <w:rPr>
                <w:rFonts w:ascii="Calibri" w:eastAsia="Calibri" w:hAnsi="Calibri" w:cs="Calibri"/>
              </w:rPr>
            </w:pPr>
            <w:r>
              <w:rPr>
                <w:rFonts w:ascii="Calibri" w:eastAsia="Calibri" w:hAnsi="Calibri" w:cs="Calibri" w:hint="cs"/>
                <w:rtl/>
              </w:rPr>
              <w:lastRenderedPageBreak/>
              <w:t>/</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7221D4" w:rsidRDefault="008E39D0" w:rsidP="007C6326">
            <w:pPr>
              <w:bidi/>
              <w:spacing w:after="0" w:line="240" w:lineRule="auto"/>
              <w:jc w:val="center"/>
              <w:rPr>
                <w:rFonts w:ascii="Sakkal Majalla" w:eastAsia="Calibri" w:hAnsi="Sakkal Majalla" w:cs="Sakkal Majalla"/>
                <w:sz w:val="16"/>
                <w:szCs w:val="16"/>
                <w:rtl/>
              </w:rPr>
            </w:pPr>
            <w:proofErr w:type="gramStart"/>
            <w:r w:rsidRPr="007221D4">
              <w:rPr>
                <w:rFonts w:ascii="Sakkal Majalla" w:eastAsia="Calibri" w:hAnsi="Sakkal Majalla" w:cs="Sakkal Majalla" w:hint="cs"/>
                <w:sz w:val="16"/>
                <w:szCs w:val="16"/>
                <w:rtl/>
              </w:rPr>
              <w:t>جودة</w:t>
            </w:r>
            <w:proofErr w:type="gramEnd"/>
            <w:r w:rsidRPr="007221D4">
              <w:rPr>
                <w:rFonts w:ascii="Sakkal Majalla" w:eastAsia="Calibri" w:hAnsi="Sakkal Majalla" w:cs="Sakkal Majalla" w:hint="cs"/>
                <w:sz w:val="16"/>
                <w:szCs w:val="16"/>
                <w:rtl/>
              </w:rPr>
              <w:t xml:space="preserve"> المعلومات تنوع المراجع وحسن </w:t>
            </w:r>
            <w:r w:rsidRPr="007221D4">
              <w:rPr>
                <w:rFonts w:ascii="Sakkal Majalla" w:eastAsia="Calibri" w:hAnsi="Sakkal Majalla" w:cs="Sakkal Majalla" w:hint="cs"/>
                <w:sz w:val="16"/>
                <w:szCs w:val="16"/>
                <w:rtl/>
              </w:rPr>
              <w:lastRenderedPageBreak/>
              <w:t>استخدامها التمكن من المناهج المتبعة ومدى تناسبها لموضوع البحث</w:t>
            </w:r>
          </w:p>
          <w:p w:rsidR="008E39D0" w:rsidRPr="007221D4" w:rsidRDefault="008E39D0" w:rsidP="007C6326">
            <w:pPr>
              <w:bidi/>
              <w:spacing w:after="0" w:line="240" w:lineRule="auto"/>
              <w:jc w:val="center"/>
              <w:rPr>
                <w:rFonts w:ascii="Sakkal Majalla" w:eastAsia="Calibri" w:hAnsi="Sakkal Majalla" w:cs="Sakkal Majalla"/>
              </w:rPr>
            </w:pPr>
            <w:proofErr w:type="gramStart"/>
            <w:r w:rsidRPr="007221D4">
              <w:rPr>
                <w:rFonts w:ascii="Sakkal Majalla" w:eastAsia="Calibri" w:hAnsi="Sakkal Majalla" w:cs="Sakkal Majalla" w:hint="cs"/>
                <w:sz w:val="16"/>
                <w:szCs w:val="16"/>
                <w:rtl/>
              </w:rPr>
              <w:t>العرض</w:t>
            </w:r>
            <w:proofErr w:type="gramEnd"/>
            <w:r w:rsidRPr="007221D4">
              <w:rPr>
                <w:rFonts w:ascii="Sakkal Majalla" w:eastAsia="Calibri" w:hAnsi="Sakkal Majalla" w:cs="Sakkal Majalla" w:hint="cs"/>
                <w:sz w:val="16"/>
                <w:szCs w:val="16"/>
                <w:rtl/>
              </w:rPr>
              <w:t xml:space="preserve"> والتحليل والنتائج المتوصل إليها</w:t>
            </w:r>
          </w:p>
        </w:tc>
      </w:tr>
      <w:tr w:rsidR="00385783" w:rsidTr="008E39D0">
        <w:tc>
          <w:tcPr>
            <w:tcW w:w="9144"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lastRenderedPageBreak/>
              <w:t>DEUXIEME CONTROLE DE CONNAISSANCES</w:t>
            </w:r>
          </w:p>
        </w:tc>
      </w:tr>
      <w:tr w:rsidR="00385783"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(date consultation copies)</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8E39D0"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701A19">
            <w:pPr>
              <w:spacing w:after="0" w:line="240" w:lineRule="auto"/>
              <w:jc w:val="center"/>
              <w:rPr>
                <w:rFonts w:ascii="Calibri" w:eastAsia="Calibri" w:hAnsi="Calibri" w:cs="Calibri"/>
              </w:rPr>
            </w:pPr>
            <w:r>
              <w:rPr>
                <w:rFonts w:ascii="Calibri" w:eastAsia="Calibri" w:hAnsi="Calibri" w:cs="Calibri"/>
              </w:rPr>
              <w:t> </w:t>
            </w:r>
            <w:proofErr w:type="gramStart"/>
            <w:r w:rsidRPr="002C0016">
              <w:rPr>
                <w:rFonts w:ascii="Sakkal Majalla" w:eastAsia="Calibri" w:hAnsi="Sakkal Majalla" w:cs="Sakkal Majalla"/>
                <w:sz w:val="16"/>
                <w:szCs w:val="16"/>
                <w:rtl/>
              </w:rPr>
              <w:t>آخر</w:t>
            </w:r>
            <w:proofErr w:type="gramEnd"/>
            <w:r>
              <w:rPr>
                <w:rFonts w:ascii="Sakkal Majalla" w:eastAsia="Calibri" w:hAnsi="Sakkal Majalla" w:cs="Sakkal Majalla" w:hint="cs"/>
                <w:sz w:val="16"/>
                <w:szCs w:val="16"/>
                <w:rtl/>
              </w:rPr>
              <w:t xml:space="preserve"> حصة </w:t>
            </w:r>
            <w:r w:rsidRPr="002C0016">
              <w:rPr>
                <w:rFonts w:ascii="Sakkal Majalla" w:eastAsia="Calibri" w:hAnsi="Sakkal Majalla" w:cs="Sakkal Majalla"/>
                <w:sz w:val="16"/>
                <w:szCs w:val="16"/>
                <w:rtl/>
              </w:rPr>
              <w:t>خلال</w:t>
            </w:r>
            <w:r>
              <w:rPr>
                <w:rFonts w:ascii="Calibri" w:eastAsia="Calibri" w:hAnsi="Calibri" w:cs="Arial" w:hint="cs"/>
                <w:sz w:val="16"/>
                <w:szCs w:val="16"/>
                <w:rtl/>
              </w:rPr>
              <w:t xml:space="preserve"> السداسي </w:t>
            </w:r>
            <w:r w:rsidR="00701A19">
              <w:rPr>
                <w:rFonts w:ascii="Calibri" w:eastAsia="Calibri" w:hAnsi="Calibri" w:cs="Arial" w:hint="cs"/>
                <w:sz w:val="16"/>
                <w:szCs w:val="16"/>
                <w:rtl/>
              </w:rPr>
              <w:t>الثاني</w:t>
            </w:r>
            <w:r>
              <w:rPr>
                <w:rFonts w:ascii="Calibri" w:eastAsia="Calibri" w:hAnsi="Calibri" w:cs="Calibri"/>
              </w:rPr>
              <w:t>   </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B138EF" w:rsidRDefault="008E39D0" w:rsidP="005D23F1">
            <w:pPr>
              <w:spacing w:after="0" w:line="240" w:lineRule="auto"/>
              <w:rPr>
                <w:rFonts w:ascii="Calibri" w:eastAsia="Calibri" w:hAnsi="Calibri" w:cs="Arial"/>
              </w:rPr>
            </w:pPr>
            <w:r>
              <w:rPr>
                <w:rFonts w:ascii="Calibri" w:eastAsia="Calibri" w:hAnsi="Calibri" w:cs="Calibri"/>
              </w:rPr>
              <w:t> </w:t>
            </w:r>
            <w:proofErr w:type="gramStart"/>
            <w:r w:rsidR="000E0317">
              <w:rPr>
                <w:rFonts w:ascii="Sakkal Majalla" w:eastAsia="Calibri" w:hAnsi="Sakkal Majalla" w:cs="Sakkal Majalla" w:hint="cs"/>
                <w:sz w:val="24"/>
                <w:szCs w:val="24"/>
                <w:rtl/>
              </w:rPr>
              <w:t>الأحد ،</w:t>
            </w:r>
            <w:proofErr w:type="gramEnd"/>
            <w:r w:rsidR="000E0317">
              <w:rPr>
                <w:rFonts w:ascii="Sakkal Majalla" w:eastAsia="Calibri" w:hAnsi="Sakkal Majalla" w:cs="Sakkal Majalla" w:hint="cs"/>
                <w:sz w:val="24"/>
                <w:szCs w:val="24"/>
                <w:rtl/>
              </w:rPr>
              <w:t xml:space="preserve"> </w:t>
            </w:r>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7C6326">
            <w:pPr>
              <w:spacing w:after="0" w:line="240" w:lineRule="auto"/>
              <w:jc w:val="center"/>
              <w:rPr>
                <w:rFonts w:ascii="Calibri" w:eastAsia="Calibri" w:hAnsi="Calibri" w:cs="Calibri"/>
              </w:rPr>
            </w:pPr>
            <w:r>
              <w:rPr>
                <w:rFonts w:ascii="Calibri" w:eastAsia="Calibri" w:hAnsi="Calibri" w:cs="Calibri"/>
              </w:rPr>
              <w:t>  </w:t>
            </w:r>
            <w:r w:rsidRPr="00B138EF">
              <w:rPr>
                <w:rFonts w:ascii="Sakkal Majalla" w:eastAsia="Calibri" w:hAnsi="Sakkal Majalla" w:cs="Sakkal Majalla"/>
                <w:sz w:val="24"/>
                <w:szCs w:val="24"/>
                <w:rtl/>
              </w:rPr>
              <w:t>ساعة ونصف</w:t>
            </w:r>
            <w:r>
              <w:rPr>
                <w:rFonts w:ascii="Calibri" w:eastAsia="Calibri" w:hAnsi="Calibri" w:cs="Calibri"/>
              </w:rPr>
              <w:t>   </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B138EF" w:rsidRDefault="008E39D0" w:rsidP="007C6326">
            <w:pPr>
              <w:spacing w:after="0" w:line="240" w:lineRule="auto"/>
              <w:jc w:val="center"/>
              <w:rPr>
                <w:rFonts w:ascii="Sakkal Majalla" w:eastAsia="Calibri" w:hAnsi="Sakkal Majalla" w:cs="Sakkal Majalla"/>
              </w:rPr>
            </w:pPr>
            <w:r>
              <w:rPr>
                <w:rFonts w:ascii="Calibri" w:eastAsia="Calibri" w:hAnsi="Calibri" w:cs="Calibri"/>
              </w:rPr>
              <w:t>  </w:t>
            </w:r>
            <w:r>
              <w:rPr>
                <w:rFonts w:ascii="Sakkal Majalla" w:eastAsia="Calibri" w:hAnsi="Sakkal Majalla" w:cs="Sakkal Majalla" w:hint="cs"/>
                <w:rtl/>
              </w:rPr>
              <w:t>امتحان كتابي</w:t>
            </w: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B138EF" w:rsidRDefault="008E39D0" w:rsidP="007C6326">
            <w:pPr>
              <w:spacing w:after="0" w:line="240" w:lineRule="auto"/>
              <w:rPr>
                <w:rFonts w:ascii="Sakkal Majalla" w:eastAsia="Calibri" w:hAnsi="Sakkal Majalla" w:cs="Sakkal Majalla"/>
                <w:sz w:val="24"/>
                <w:szCs w:val="24"/>
              </w:rPr>
            </w:pPr>
            <w:r w:rsidRPr="00B138EF">
              <w:rPr>
                <w:rFonts w:ascii="Sakkal Majalla" w:eastAsia="Calibri" w:hAnsi="Calibri" w:cs="Sakkal Majalla"/>
                <w:sz w:val="24"/>
                <w:szCs w:val="24"/>
              </w:rPr>
              <w:t>   </w:t>
            </w:r>
            <w:r w:rsidRPr="00B138EF">
              <w:rPr>
                <w:rFonts w:ascii="Sakkal Majalla" w:eastAsia="Calibri" w:hAnsi="Sakkal Majalla" w:cs="Sakkal Majalla"/>
                <w:sz w:val="24"/>
                <w:szCs w:val="24"/>
                <w:rtl/>
              </w:rPr>
              <w:t>غير مسموح</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7C6326">
            <w:pPr>
              <w:spacing w:after="0" w:line="240" w:lineRule="auto"/>
              <w:rPr>
                <w:rFonts w:ascii="Calibri" w:eastAsia="Calibri" w:hAnsi="Calibri" w:cs="Calibri"/>
              </w:rPr>
            </w:pPr>
          </w:p>
          <w:p w:rsidR="008E39D0" w:rsidRPr="00B138EF" w:rsidRDefault="008E39D0" w:rsidP="007C6326">
            <w:pPr>
              <w:bidi/>
              <w:spacing w:after="0" w:line="240" w:lineRule="auto"/>
              <w:rPr>
                <w:rFonts w:ascii="Sakkal Majalla" w:eastAsia="Calibri" w:hAnsi="Sakkal Majalla" w:cs="Sakkal Majalla"/>
              </w:rPr>
            </w:pPr>
            <w:r>
              <w:rPr>
                <w:rFonts w:ascii="Calibri" w:eastAsia="Calibri" w:hAnsi="Calibri" w:cs="Calibri"/>
              </w:rPr>
              <w:t>    </w:t>
            </w:r>
            <w:r>
              <w:rPr>
                <w:rFonts w:ascii="Sakkal Majalla" w:eastAsia="Calibri" w:hAnsi="Sakkal Majalla" w:cs="Sakkal Majalla" w:hint="cs"/>
                <w:rtl/>
              </w:rPr>
              <w:t>تقسم حسب نوع السؤال</w:t>
            </w:r>
          </w:p>
          <w:p w:rsidR="008E39D0" w:rsidRDefault="008E39D0" w:rsidP="007C6326">
            <w:pPr>
              <w:spacing w:after="0" w:line="240" w:lineRule="auto"/>
              <w:rPr>
                <w:rFonts w:ascii="Calibri" w:eastAsia="Calibri" w:hAnsi="Calibri" w:cs="Calibri"/>
              </w:rPr>
            </w:pP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7C6326">
            <w:pPr>
              <w:spacing w:after="0" w:line="240" w:lineRule="auto"/>
              <w:rPr>
                <w:rFonts w:ascii="Calibri" w:eastAsia="Calibri" w:hAnsi="Calibri" w:cs="Calibri"/>
              </w:rPr>
            </w:pPr>
            <w:r>
              <w:rPr>
                <w:rFonts w:ascii="Calibri" w:eastAsia="Calibri" w:hAnsi="Calibri" w:cs="Calibri"/>
                <w:color w:val="808080"/>
                <w:sz w:val="20"/>
              </w:rPr>
              <w:t>Cliquez ici pour entrer une date</w:t>
            </w:r>
            <w:proofErr w:type="gramStart"/>
            <w:r>
              <w:rPr>
                <w:rFonts w:ascii="Calibri" w:eastAsia="Calibri" w:hAnsi="Calibri" w:cs="Calibri"/>
                <w:color w:val="808080"/>
                <w:sz w:val="20"/>
              </w:rPr>
              <w:t>.</w:t>
            </w:r>
            <w:r>
              <w:rPr>
                <w:rFonts w:ascii="Calibri" w:eastAsia="Calibri" w:hAnsi="Calibri" w:cs="Calibri" w:hint="cs"/>
                <w:color w:val="808080"/>
                <w:sz w:val="20"/>
                <w:rtl/>
              </w:rPr>
              <w:t>/</w:t>
            </w:r>
            <w:proofErr w:type="gramEnd"/>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55456A" w:rsidRDefault="008E39D0" w:rsidP="007C6326">
            <w:pPr>
              <w:bidi/>
              <w:spacing w:after="0" w:line="240" w:lineRule="auto"/>
              <w:jc w:val="center"/>
              <w:rPr>
                <w:rFonts w:ascii="Sakkal Majalla" w:eastAsia="Calibri" w:hAnsi="Sakkal Majalla" w:cs="Arial"/>
                <w:sz w:val="16"/>
                <w:szCs w:val="16"/>
              </w:rPr>
            </w:pPr>
            <w:r>
              <w:rPr>
                <w:rFonts w:ascii="Calibri" w:eastAsia="Calibri" w:hAnsi="Calibri" w:cs="Calibri"/>
              </w:rPr>
              <w:t>  </w:t>
            </w:r>
            <w:r>
              <w:rPr>
                <w:rFonts w:ascii="Calibri" w:eastAsia="Calibri" w:hAnsi="Calibri" w:cs="Arial" w:hint="cs"/>
                <w:sz w:val="16"/>
                <w:szCs w:val="16"/>
                <w:rtl/>
              </w:rPr>
              <w:t>مدى تحصيل المعلومات وكيفية عرضها واستخدامها والخطة الموضوعة للحل</w:t>
            </w:r>
          </w:p>
        </w:tc>
      </w:tr>
    </w:tbl>
    <w:p w:rsidR="00385783" w:rsidRDefault="0098656B">
      <w:pPr>
        <w:spacing w:line="252" w:lineRule="auto"/>
        <w:ind w:left="720" w:hanging="360"/>
        <w:rPr>
          <w:rFonts w:ascii="Calibri" w:eastAsia="Calibri" w:hAnsi="Calibri" w:cs="Calibri"/>
        </w:rPr>
      </w:pPr>
      <w:r>
        <w:rPr>
          <w:rFonts w:ascii="Calibri" w:eastAsia="Calibri" w:hAnsi="Calibri" w:cs="Calibri"/>
        </w:rPr>
        <w:t>(1)</w:t>
      </w:r>
      <w:r>
        <w:rPr>
          <w:rFonts w:ascii="Calibri" w:eastAsia="Calibri" w:hAnsi="Calibri" w:cs="Calibri"/>
        </w:rPr>
        <w:tab/>
        <w:t>Type : E=écrit, EI=exposé individuel, EC=exposé en classe, EX=expérimentation, QCM</w:t>
      </w:r>
    </w:p>
    <w:p w:rsidR="00385783" w:rsidRDefault="0098656B">
      <w:pPr>
        <w:spacing w:line="252" w:lineRule="auto"/>
        <w:ind w:left="720" w:hanging="360"/>
        <w:rPr>
          <w:rFonts w:ascii="Calibri" w:eastAsia="Calibri" w:hAnsi="Calibri" w:cs="Calibri"/>
        </w:rPr>
      </w:pPr>
      <w:r>
        <w:rPr>
          <w:rFonts w:ascii="Calibri" w:eastAsia="Calibri" w:hAnsi="Calibri" w:cs="Calibri"/>
        </w:rPr>
        <w:t>(2)</w:t>
      </w:r>
      <w:r>
        <w:rPr>
          <w:rFonts w:ascii="Calibri" w:eastAsia="Calibri" w:hAnsi="Calibri" w:cs="Calibri"/>
        </w:rPr>
        <w:tab/>
        <w:t>Critères évaluation : A=Analyse, S=synthèse, AR=argumentation, D=démarche, R=résultats</w:t>
      </w: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122"/>
        <w:gridCol w:w="6938"/>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EQUIPEMENTS ET MATERIELS UTILISES</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Adresses Plateformes</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53200B" w:rsidP="006B6162">
            <w:pPr>
              <w:spacing w:after="0" w:line="240" w:lineRule="auto"/>
              <w:jc w:val="center"/>
              <w:rPr>
                <w:rFonts w:ascii="Calibri" w:eastAsia="Calibri" w:hAnsi="Calibri" w:cs="Calibri"/>
              </w:rPr>
            </w:pPr>
            <w:r w:rsidRPr="0053200B">
              <w:rPr>
                <w:rFonts w:ascii="Calibri" w:eastAsia="Calibri" w:hAnsi="Calibri" w:cs="Calibri"/>
              </w:rPr>
              <w:t>https://moodle.univ-tiaret.dz/</w:t>
            </w:r>
            <w:r w:rsidR="0098656B">
              <w:rPr>
                <w:rFonts w:ascii="Calibri" w:eastAsia="Calibri" w:hAnsi="Calibri" w:cs="Calibri"/>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Noms Applications (Web, réseau local)</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rsidP="006B6162">
            <w:pPr>
              <w:bidi/>
              <w:spacing w:after="0" w:line="240" w:lineRule="auto"/>
              <w:jc w:val="center"/>
              <w:rPr>
                <w:rFonts w:ascii="Calibri" w:eastAsia="Calibri" w:hAnsi="Calibri" w:cs="Calibri"/>
              </w:rPr>
            </w:pPr>
            <w:r>
              <w:rPr>
                <w:rFonts w:ascii="Calibri" w:eastAsia="Calibri" w:hAnsi="Calibri" w:cs="Calibri"/>
              </w:rPr>
              <w:t> </w:t>
            </w:r>
            <w:r w:rsidR="0053200B" w:rsidRPr="0053200B">
              <w:rPr>
                <w:rFonts w:ascii="Calibri" w:eastAsia="Calibri" w:hAnsi="Calibri" w:cs="Calibri"/>
              </w:rPr>
              <w:t>https://moodle.univ-tiaret.dz/</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Polycopiés </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p w:rsidR="00385783" w:rsidRPr="006F6381" w:rsidRDefault="0098656B" w:rsidP="005D23F1">
            <w:pPr>
              <w:bidi/>
              <w:spacing w:after="0" w:line="240" w:lineRule="auto"/>
              <w:jc w:val="center"/>
              <w:rPr>
                <w:rFonts w:ascii="Sakkal Majalla" w:eastAsia="Calibri" w:hAnsi="Sakkal Majalla" w:cs="Sakkal Majalla" w:hint="cs"/>
                <w:rtl/>
                <w:lang w:bidi="ar-DZ"/>
              </w:rPr>
            </w:pPr>
            <w:r w:rsidRPr="006F6381">
              <w:rPr>
                <w:rFonts w:ascii="Sakkal Majalla" w:eastAsia="Calibri" w:hAnsi="Calibri" w:cs="Sakkal Majalla"/>
              </w:rPr>
              <w:t>     </w:t>
            </w:r>
            <w:r w:rsidR="005D23F1">
              <w:rPr>
                <w:rFonts w:ascii="Sakkal Majalla" w:eastAsia="Calibri" w:hAnsi="Sakkal Majalla" w:cs="Sakkal Majalla" w:hint="cs"/>
                <w:rtl/>
                <w:lang w:bidi="ar-DZ"/>
              </w:rPr>
              <w:t>لا</w:t>
            </w:r>
          </w:p>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laboratoires</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53200B">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r w:rsidR="0053200B" w:rsidRPr="006F6381">
              <w:rPr>
                <w:rFonts w:ascii="Sakkal Majalla" w:eastAsia="Calibri" w:hAnsi="Sakkal Majalla" w:cs="Sakkal Majalla"/>
                <w:rtl/>
              </w:rPr>
              <w:t>لا</w:t>
            </w:r>
          </w:p>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protection</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p w:rsidR="00385783" w:rsidRPr="006F6381" w:rsidRDefault="0098656B" w:rsidP="0053200B">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r w:rsidR="0053200B" w:rsidRPr="006F6381">
              <w:rPr>
                <w:rFonts w:ascii="Sakkal Majalla" w:eastAsia="Calibri" w:hAnsi="Sakkal Majalla" w:cs="Sakkal Majalla"/>
                <w:rtl/>
              </w:rPr>
              <w:t>لا</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sorties sur le terrain</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p w:rsidR="00385783" w:rsidRPr="006F6381" w:rsidRDefault="0098656B" w:rsidP="0053200B">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r w:rsidR="0053200B" w:rsidRPr="006F6381">
              <w:rPr>
                <w:rFonts w:ascii="Sakkal Majalla" w:eastAsia="Calibri" w:hAnsi="Sakkal Majalla" w:cs="Sakkal Majalla"/>
                <w:rtl/>
              </w:rPr>
              <w:t>لا</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LES ATTENTES</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Attendues des étudiants (Participation-implication)</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6F6381" w:rsidRDefault="005D23F1" w:rsidP="005D23F1">
            <w:pPr>
              <w:bidi/>
              <w:spacing w:after="0" w:line="240" w:lineRule="auto"/>
              <w:jc w:val="center"/>
              <w:rPr>
                <w:rFonts w:ascii="Sakkal Majalla" w:eastAsia="Calibri" w:hAnsi="Sakkal Majalla" w:cs="Sakkal Majalla"/>
              </w:rPr>
            </w:pPr>
            <w:proofErr w:type="gramStart"/>
            <w:r>
              <w:rPr>
                <w:rFonts w:ascii="Sakkal Majalla" w:eastAsia="Calibri" w:hAnsi="Calibri" w:cs="Sakkal Majalla" w:hint="cs"/>
                <w:rtl/>
              </w:rPr>
              <w:t>فتح</w:t>
            </w:r>
            <w:proofErr w:type="gramEnd"/>
            <w:r>
              <w:rPr>
                <w:rFonts w:ascii="Sakkal Majalla" w:eastAsia="Calibri" w:hAnsi="Calibri" w:cs="Sakkal Majalla" w:hint="cs"/>
                <w:rtl/>
              </w:rPr>
              <w:t xml:space="preserve"> المجال أمام الطلبة من خلال النقاش المفتوح وتشجيع المبادرات الفردية وجمع تصورات الطلبة حول المقياس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Attentes de l’enseignant</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5A5CC5">
            <w:pPr>
              <w:bidi/>
              <w:spacing w:after="0" w:line="240" w:lineRule="auto"/>
              <w:jc w:val="center"/>
              <w:rPr>
                <w:rFonts w:ascii="Sakkal Majalla" w:eastAsia="Times New Roman" w:hAnsi="Sakkal Majalla" w:cs="Sakkal Majalla"/>
                <w:sz w:val="24"/>
                <w:szCs w:val="24"/>
              </w:rPr>
            </w:pPr>
            <w:r w:rsidRPr="006F6381">
              <w:rPr>
                <w:rFonts w:ascii="Times New Roman" w:eastAsia="Times New Roman" w:hAnsi="Times New Roman" w:cs="Sakkal Majalla"/>
                <w:sz w:val="24"/>
                <w:szCs w:val="24"/>
              </w:rPr>
              <w:t>     </w:t>
            </w:r>
            <w:r w:rsidR="005D23F1">
              <w:rPr>
                <w:rFonts w:ascii="Sakkal Majalla" w:eastAsia="Times New Roman" w:hAnsi="Sakkal Majalla" w:cs="Sakkal Majalla" w:hint="cs"/>
                <w:sz w:val="24"/>
                <w:szCs w:val="24"/>
                <w:rtl/>
              </w:rPr>
              <w:t xml:space="preserve">اندماج الطلبة </w:t>
            </w:r>
            <w:r w:rsidR="006B22B7" w:rsidRPr="006F6381">
              <w:rPr>
                <w:rFonts w:ascii="Sakkal Majalla" w:eastAsia="Times New Roman" w:hAnsi="Sakkal Majalla" w:cs="Sakkal Majalla"/>
                <w:sz w:val="24"/>
                <w:szCs w:val="24"/>
                <w:rtl/>
              </w:rPr>
              <w:t xml:space="preserve"> </w:t>
            </w:r>
            <w:r w:rsidR="005A5CC5">
              <w:rPr>
                <w:rFonts w:ascii="Sakkal Majalla" w:eastAsia="Times New Roman" w:hAnsi="Sakkal Majalla" w:cs="Sakkal Majalla" w:hint="cs"/>
                <w:sz w:val="24"/>
                <w:szCs w:val="24"/>
                <w:rtl/>
              </w:rPr>
              <w:t xml:space="preserve">في الشغل في مختلف الميادين على غرار </w:t>
            </w:r>
            <w:r w:rsidR="005D23F1">
              <w:rPr>
                <w:rFonts w:ascii="Sakkal Majalla" w:eastAsia="Times New Roman" w:hAnsi="Sakkal Majalla" w:cs="Sakkal Majalla"/>
                <w:sz w:val="24"/>
                <w:szCs w:val="24"/>
                <w:rtl/>
              </w:rPr>
              <w:t xml:space="preserve">القضاء، المحاماة، </w:t>
            </w:r>
            <w:r w:rsidR="00594CD7">
              <w:rPr>
                <w:rFonts w:ascii="Sakkal Majalla" w:eastAsia="Times New Roman" w:hAnsi="Sakkal Majalla" w:cs="Sakkal Majalla" w:hint="cs"/>
                <w:sz w:val="24"/>
                <w:szCs w:val="24"/>
                <w:rtl/>
              </w:rPr>
              <w:t>الإدارات العمومية والخاصة</w:t>
            </w:r>
            <w:r w:rsidR="00594CD7">
              <w:rPr>
                <w:rFonts w:ascii="Sakkal Majalla" w:eastAsia="Times New Roman" w:hAnsi="Sakkal Majalla" w:cs="Sakkal Majalla"/>
                <w:sz w:val="24"/>
                <w:szCs w:val="24"/>
                <w:rtl/>
              </w:rPr>
              <w:t>،</w:t>
            </w:r>
            <w:r w:rsidR="00594CD7">
              <w:rPr>
                <w:rFonts w:ascii="Sakkal Majalla" w:eastAsia="Times New Roman" w:hAnsi="Sakkal Majalla" w:cs="Sakkal Majalla" w:hint="cs"/>
                <w:sz w:val="24"/>
                <w:szCs w:val="24"/>
                <w:rtl/>
              </w:rPr>
              <w:t>الخ</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BIBLIOGRAPHIE</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Livres et ressources </w:t>
            </w:r>
            <w:r>
              <w:rPr>
                <w:rFonts w:ascii="Calibri" w:eastAsia="Calibri" w:hAnsi="Calibri" w:cs="Calibri"/>
              </w:rPr>
              <w:lastRenderedPageBreak/>
              <w:t>numériques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1F4ABB" w:rsidRPr="001F4ABB" w:rsidRDefault="001F4ABB" w:rsidP="001F4ABB">
            <w:pPr>
              <w:pStyle w:val="Paragraphedeliste"/>
              <w:numPr>
                <w:ilvl w:val="0"/>
                <w:numId w:val="15"/>
              </w:numPr>
              <w:shd w:val="clear" w:color="auto" w:fill="FFFFFF"/>
              <w:bidi/>
              <w:spacing w:after="0" w:line="240" w:lineRule="auto"/>
              <w:outlineLvl w:val="1"/>
              <w:rPr>
                <w:rFonts w:ascii="Sakkal Majalla" w:eastAsia="Times New Roman" w:hAnsi="Sakkal Majalla" w:cs="Sakkal Majalla" w:hint="cs"/>
                <w:rtl/>
              </w:rPr>
            </w:pPr>
            <w:proofErr w:type="gramStart"/>
            <w:r w:rsidRPr="001F4ABB">
              <w:rPr>
                <w:rFonts w:ascii="Sakkal Majalla" w:eastAsia="Times New Roman" w:hAnsi="Sakkal Majalla" w:cs="Sakkal Majalla" w:hint="cs"/>
                <w:b/>
                <w:bCs/>
                <w:rtl/>
              </w:rPr>
              <w:lastRenderedPageBreak/>
              <w:t>الكتب</w:t>
            </w:r>
            <w:proofErr w:type="gramEnd"/>
            <w:r>
              <w:rPr>
                <w:rFonts w:ascii="Sakkal Majalla" w:eastAsia="Times New Roman" w:hAnsi="Sakkal Majalla" w:cs="Sakkal Majalla" w:hint="cs"/>
                <w:rtl/>
              </w:rPr>
              <w:t>.</w:t>
            </w:r>
          </w:p>
          <w:p w:rsidR="00973037" w:rsidRDefault="001F4ABB" w:rsidP="001F4ABB">
            <w:pPr>
              <w:shd w:val="clear" w:color="auto" w:fill="FFFFFF"/>
              <w:bidi/>
              <w:spacing w:after="0" w:line="240" w:lineRule="auto"/>
              <w:outlineLvl w:val="1"/>
              <w:rPr>
                <w:rFonts w:ascii="Sakkal Majalla" w:eastAsia="Times New Roman" w:hAnsi="Sakkal Majalla" w:cs="Sakkal Majalla" w:hint="cs"/>
                <w:rtl/>
                <w:lang w:bidi="ar-DZ"/>
              </w:rPr>
            </w:pPr>
            <w:r>
              <w:rPr>
                <w:rFonts w:ascii="Sakkal Majalla" w:eastAsia="Times New Roman" w:hAnsi="Sakkal Majalla" w:cs="Sakkal Majalla" w:hint="cs"/>
                <w:rtl/>
              </w:rPr>
              <w:lastRenderedPageBreak/>
              <w:t>1</w:t>
            </w:r>
            <w:r w:rsidR="00973037">
              <w:rPr>
                <w:rFonts w:ascii="Sakkal Majalla" w:eastAsia="Times New Roman" w:hAnsi="Sakkal Majalla" w:cs="Sakkal Majalla" w:hint="cs"/>
                <w:rtl/>
              </w:rPr>
              <w:t xml:space="preserve">- </w:t>
            </w:r>
            <w:r w:rsidR="00973037">
              <w:rPr>
                <w:rFonts w:ascii="Sakkal Majalla" w:eastAsia="Times New Roman" w:hAnsi="Sakkal Majalla" w:cs="Sakkal Majalla"/>
              </w:rPr>
              <w:t xml:space="preserve"> </w:t>
            </w:r>
            <w:r w:rsidR="00973037" w:rsidRPr="00973037">
              <w:rPr>
                <w:rFonts w:ascii="Sakkal Majalla" w:eastAsia="Times New Roman" w:hAnsi="Sakkal Majalla" w:cs="Sakkal Majalla"/>
                <w:b/>
                <w:bCs/>
                <w:rtl/>
              </w:rPr>
              <w:t xml:space="preserve">مسعود </w:t>
            </w:r>
            <w:proofErr w:type="spellStart"/>
            <w:r w:rsidR="00973037" w:rsidRPr="00973037">
              <w:rPr>
                <w:rFonts w:ascii="Sakkal Majalla" w:eastAsia="Times New Roman" w:hAnsi="Sakkal Majalla" w:cs="Sakkal Majalla"/>
                <w:b/>
                <w:bCs/>
                <w:rtl/>
              </w:rPr>
              <w:t>شيهوب</w:t>
            </w:r>
            <w:proofErr w:type="spellEnd"/>
            <w:r w:rsidR="00973037" w:rsidRPr="00973037">
              <w:rPr>
                <w:rFonts w:ascii="Sakkal Majalla" w:eastAsia="Times New Roman" w:hAnsi="Sakkal Majalla" w:cs="Sakkal Majalla"/>
                <w:rtl/>
              </w:rPr>
              <w:t xml:space="preserve"> ، المبادئ العامة للمنازعات الإدارية، ج1، الهيئات والإجراءات ، ط5 ، ديوان المطبوعات الجامعية ، الجزائر ، 2009</w:t>
            </w:r>
            <w:r w:rsidR="00973037" w:rsidRPr="00973037">
              <w:rPr>
                <w:rFonts w:ascii="Sakkal Majalla" w:eastAsia="Times New Roman" w:hAnsi="Sakkal Majalla" w:cs="Sakkal Majalla"/>
              </w:rPr>
              <w:t>.</w:t>
            </w:r>
          </w:p>
          <w:p w:rsidR="00973037" w:rsidRPr="00973037" w:rsidRDefault="00973037" w:rsidP="001F4ABB">
            <w:pPr>
              <w:shd w:val="clear" w:color="auto" w:fill="FFFFFF"/>
              <w:bidi/>
              <w:spacing w:after="0" w:line="240" w:lineRule="auto"/>
              <w:outlineLvl w:val="1"/>
              <w:rPr>
                <w:rFonts w:ascii="Sakkal Majalla" w:eastAsia="Times New Roman" w:hAnsi="Sakkal Majalla" w:cs="Sakkal Majalla" w:hint="cs"/>
                <w:rtl/>
                <w:lang w:bidi="ar-DZ"/>
              </w:rPr>
            </w:pPr>
            <w:r>
              <w:rPr>
                <w:rFonts w:ascii="Sakkal Majalla" w:eastAsia="Times New Roman" w:hAnsi="Sakkal Majalla" w:cs="Sakkal Majalla" w:hint="cs"/>
                <w:rtl/>
                <w:lang w:bidi="ar-DZ"/>
              </w:rPr>
              <w:t xml:space="preserve">2- </w:t>
            </w:r>
            <w:r w:rsidRPr="00973037">
              <w:rPr>
                <w:rFonts w:ascii="Sakkal Majalla" w:hAnsi="Sakkal Majalla" w:cs="Sakkal Majalla"/>
                <w:b/>
                <w:bCs/>
                <w:rtl/>
              </w:rPr>
              <w:t xml:space="preserve">مسعود </w:t>
            </w:r>
            <w:proofErr w:type="spellStart"/>
            <w:r w:rsidRPr="00973037">
              <w:rPr>
                <w:rFonts w:ascii="Sakkal Majalla" w:hAnsi="Sakkal Majalla" w:cs="Sakkal Majalla"/>
                <w:b/>
                <w:bCs/>
                <w:rtl/>
              </w:rPr>
              <w:t>شيهوب</w:t>
            </w:r>
            <w:proofErr w:type="spellEnd"/>
            <w:r w:rsidRPr="00973037">
              <w:rPr>
                <w:rFonts w:ascii="Sakkal Majalla" w:hAnsi="Sakkal Majalla" w:cs="Sakkal Majalla"/>
                <w:rtl/>
              </w:rPr>
              <w:t xml:space="preserve"> </w:t>
            </w:r>
            <w:r w:rsidRPr="00973037">
              <w:rPr>
                <w:rFonts w:ascii="Sakkal Majalla" w:hAnsi="Sakkal Majalla" w:cs="Sakkal Majalla"/>
                <w:b/>
                <w:bCs/>
                <w:rtl/>
              </w:rPr>
              <w:t xml:space="preserve">، </w:t>
            </w:r>
            <w:r w:rsidRPr="00973037">
              <w:rPr>
                <w:rFonts w:ascii="Sakkal Majalla" w:hAnsi="Sakkal Majalla" w:cs="Sakkal Majalla"/>
                <w:rtl/>
              </w:rPr>
              <w:t xml:space="preserve">المبادئ العامة للمنازعات الإدارية، الأنظمة القضائية المقارنة والمنازعات الإدارية، الجزء الأول، د. م. ج، ط 3، </w:t>
            </w:r>
            <w:proofErr w:type="gramStart"/>
            <w:r w:rsidRPr="00973037">
              <w:rPr>
                <w:rFonts w:ascii="Sakkal Majalla" w:hAnsi="Sakkal Majalla" w:cs="Sakkal Majalla"/>
                <w:rtl/>
              </w:rPr>
              <w:t>الجزائر</w:t>
            </w:r>
            <w:proofErr w:type="gramEnd"/>
            <w:r w:rsidRPr="00973037">
              <w:rPr>
                <w:rFonts w:ascii="Sakkal Majalla" w:hAnsi="Sakkal Majalla" w:cs="Sakkal Majalla"/>
                <w:rtl/>
              </w:rPr>
              <w:t>، 2005.</w:t>
            </w:r>
          </w:p>
          <w:p w:rsidR="00973037" w:rsidRPr="00973037" w:rsidRDefault="00973037" w:rsidP="001F4ABB">
            <w:pPr>
              <w:shd w:val="clear" w:color="auto" w:fill="FFFFFF"/>
              <w:bidi/>
              <w:spacing w:after="0" w:line="240" w:lineRule="auto"/>
              <w:outlineLvl w:val="1"/>
              <w:rPr>
                <w:rFonts w:ascii="Sakkal Majalla" w:hAnsi="Sakkal Majalla" w:cs="Sakkal Majalla" w:hint="cs"/>
                <w:rtl/>
              </w:rPr>
            </w:pPr>
            <w:r>
              <w:rPr>
                <w:rFonts w:ascii="Sakkal Majalla" w:hAnsi="Sakkal Majalla" w:cs="Sakkal Majalla" w:hint="cs"/>
                <w:b/>
                <w:bCs/>
                <w:rtl/>
              </w:rPr>
              <w:t>3</w:t>
            </w:r>
            <w:r w:rsidRPr="00973037">
              <w:rPr>
                <w:rFonts w:ascii="Sakkal Majalla" w:hAnsi="Sakkal Majalla" w:cs="Sakkal Majalla"/>
                <w:b/>
                <w:bCs/>
                <w:rtl/>
              </w:rPr>
              <w:t xml:space="preserve">- عمار </w:t>
            </w:r>
            <w:proofErr w:type="spellStart"/>
            <w:r w:rsidRPr="00973037">
              <w:rPr>
                <w:rFonts w:ascii="Sakkal Majalla" w:hAnsi="Sakkal Majalla" w:cs="Sakkal Majalla"/>
                <w:b/>
                <w:bCs/>
                <w:rtl/>
              </w:rPr>
              <w:t>بوضياف</w:t>
            </w:r>
            <w:proofErr w:type="spellEnd"/>
            <w:r>
              <w:rPr>
                <w:rFonts w:ascii="Sakkal Majalla" w:hAnsi="Sakkal Majalla" w:cs="Sakkal Majalla" w:hint="cs"/>
                <w:b/>
                <w:bCs/>
                <w:rtl/>
              </w:rPr>
              <w:t>،</w:t>
            </w:r>
            <w:r w:rsidRPr="00973037">
              <w:rPr>
                <w:rFonts w:ascii="Sakkal Majalla" w:hAnsi="Sakkal Majalla" w:cs="Sakkal Majalla"/>
                <w:b/>
                <w:bCs/>
                <w:rtl/>
              </w:rPr>
              <w:t xml:space="preserve"> </w:t>
            </w:r>
            <w:r w:rsidRPr="00973037">
              <w:rPr>
                <w:rFonts w:ascii="Sakkal Majalla" w:hAnsi="Sakkal Majalla" w:cs="Sakkal Majalla"/>
                <w:rtl/>
              </w:rPr>
              <w:t>الوجيز في القانون الإداري الجزائري ،دار الجسور للنشر والتوزيع 2007.</w:t>
            </w:r>
          </w:p>
          <w:p w:rsidR="00973037" w:rsidRDefault="00973037" w:rsidP="001F4ABB">
            <w:pPr>
              <w:pStyle w:val="Titre2"/>
              <w:shd w:val="clear" w:color="auto" w:fill="FFFFFF"/>
              <w:bidi/>
              <w:spacing w:before="0" w:beforeAutospacing="0" w:after="0" w:afterAutospacing="0"/>
              <w:jc w:val="both"/>
              <w:rPr>
                <w:rFonts w:ascii="Sakkal Majalla" w:hAnsi="Sakkal Majalla" w:cs="Sakkal Majalla" w:hint="cs"/>
                <w:b w:val="0"/>
                <w:bCs w:val="0"/>
                <w:sz w:val="22"/>
                <w:szCs w:val="22"/>
                <w:rtl/>
              </w:rPr>
            </w:pPr>
            <w:r>
              <w:rPr>
                <w:rFonts w:ascii="Sakkal Majalla" w:hAnsi="Sakkal Majalla" w:cs="Sakkal Majalla" w:hint="cs"/>
                <w:b w:val="0"/>
                <w:bCs w:val="0"/>
                <w:sz w:val="22"/>
                <w:szCs w:val="22"/>
                <w:rtl/>
              </w:rPr>
              <w:t>4</w:t>
            </w:r>
            <w:r w:rsidRPr="00973037">
              <w:rPr>
                <w:rFonts w:ascii="Sakkal Majalla" w:hAnsi="Sakkal Majalla" w:cs="Sakkal Majalla"/>
                <w:sz w:val="22"/>
                <w:szCs w:val="22"/>
                <w:rtl/>
              </w:rPr>
              <w:t xml:space="preserve">- عمار </w:t>
            </w:r>
            <w:proofErr w:type="spellStart"/>
            <w:r w:rsidRPr="00973037">
              <w:rPr>
                <w:rFonts w:ascii="Sakkal Majalla" w:hAnsi="Sakkal Majalla" w:cs="Sakkal Majalla"/>
                <w:sz w:val="22"/>
                <w:szCs w:val="22"/>
                <w:rtl/>
              </w:rPr>
              <w:t>بوضياف</w:t>
            </w:r>
            <w:proofErr w:type="spellEnd"/>
            <w:r w:rsidRPr="00973037">
              <w:rPr>
                <w:rFonts w:ascii="Sakkal Majalla" w:hAnsi="Sakkal Majalla" w:cs="Sakkal Majalla"/>
                <w:b w:val="0"/>
                <w:bCs w:val="0"/>
                <w:sz w:val="22"/>
                <w:szCs w:val="22"/>
                <w:rtl/>
              </w:rPr>
              <w:t xml:space="preserve"> ، القضاء الإداري في الجزائر، دراسة وصفية تحليلية مقارنة، ط 2، دار جسور، الجزائر، 2008.</w:t>
            </w:r>
          </w:p>
          <w:p w:rsidR="00973037" w:rsidRDefault="001F4ABB" w:rsidP="001F4ABB">
            <w:pPr>
              <w:pStyle w:val="Titre2"/>
              <w:shd w:val="clear" w:color="auto" w:fill="FFFFFF"/>
              <w:bidi/>
              <w:spacing w:before="0" w:beforeAutospacing="0" w:after="0" w:afterAutospacing="0"/>
              <w:jc w:val="both"/>
              <w:rPr>
                <w:rFonts w:ascii="Sakkal Majalla" w:hAnsi="Sakkal Majalla" w:cs="Sakkal Majalla" w:hint="cs"/>
                <w:b w:val="0"/>
                <w:bCs w:val="0"/>
                <w:sz w:val="22"/>
                <w:szCs w:val="22"/>
                <w:rtl/>
              </w:rPr>
            </w:pPr>
            <w:r>
              <w:rPr>
                <w:rFonts w:ascii="Sakkal Majalla" w:hAnsi="Sakkal Majalla" w:cs="Sakkal Majalla" w:hint="cs"/>
                <w:b w:val="0"/>
                <w:bCs w:val="0"/>
                <w:sz w:val="22"/>
                <w:szCs w:val="22"/>
                <w:rtl/>
              </w:rPr>
              <w:t>5</w:t>
            </w:r>
            <w:r w:rsidRPr="00973037">
              <w:rPr>
                <w:rFonts w:ascii="Sakkal Majalla" w:hAnsi="Sakkal Majalla" w:cs="Sakkal Majalla"/>
                <w:sz w:val="22"/>
                <w:szCs w:val="22"/>
                <w:rtl/>
              </w:rPr>
              <w:t>-   </w:t>
            </w:r>
            <w:r w:rsidRPr="001F4ABB">
              <w:rPr>
                <w:rFonts w:ascii="Sakkal Majalla" w:hAnsi="Sakkal Majalla" w:cs="Sakkal Majalla"/>
                <w:sz w:val="22"/>
                <w:szCs w:val="22"/>
                <w:rtl/>
              </w:rPr>
              <w:t xml:space="preserve">عمار </w:t>
            </w:r>
            <w:proofErr w:type="spellStart"/>
            <w:r w:rsidRPr="001F4ABB">
              <w:rPr>
                <w:rFonts w:ascii="Sakkal Majalla" w:hAnsi="Sakkal Majalla" w:cs="Sakkal Majalla"/>
                <w:sz w:val="22"/>
                <w:szCs w:val="22"/>
                <w:rtl/>
              </w:rPr>
              <w:t>بوضياف</w:t>
            </w:r>
            <w:proofErr w:type="spellEnd"/>
            <w:r w:rsidRPr="00973037">
              <w:rPr>
                <w:rFonts w:ascii="Sakkal Majalla" w:hAnsi="Sakkal Majalla" w:cs="Sakkal Majalla"/>
                <w:b w:val="0"/>
                <w:bCs w:val="0"/>
                <w:sz w:val="22"/>
                <w:szCs w:val="22"/>
                <w:rtl/>
              </w:rPr>
              <w:t xml:space="preserve"> ، دعوى الإلغاء في قانون الإجراءات المدنية والإدارية، دراسة تشريعية قضائية فقهية ، دار جسور، الجزائر، 2009.</w:t>
            </w:r>
          </w:p>
          <w:p w:rsidR="001F4ABB" w:rsidRPr="001F4ABB" w:rsidRDefault="001F4ABB" w:rsidP="001F4ABB">
            <w:pPr>
              <w:pStyle w:val="Titre2"/>
              <w:shd w:val="clear" w:color="auto" w:fill="FFFFFF"/>
              <w:bidi/>
              <w:spacing w:before="0" w:beforeAutospacing="0" w:after="0" w:afterAutospacing="0"/>
              <w:jc w:val="both"/>
              <w:rPr>
                <w:rFonts w:ascii="Sakkal Majalla" w:hAnsi="Sakkal Majalla" w:cs="Sakkal Majalla" w:hint="cs"/>
                <w:b w:val="0"/>
                <w:bCs w:val="0"/>
                <w:sz w:val="22"/>
                <w:szCs w:val="22"/>
                <w:rtl/>
              </w:rPr>
            </w:pPr>
            <w:r>
              <w:rPr>
                <w:rFonts w:ascii="Sakkal Majalla" w:hAnsi="Sakkal Majalla" w:cs="Sakkal Majalla" w:hint="cs"/>
                <w:sz w:val="22"/>
                <w:szCs w:val="22"/>
                <w:rtl/>
              </w:rPr>
              <w:t>6</w:t>
            </w:r>
            <w:r w:rsidRPr="00973037">
              <w:rPr>
                <w:rFonts w:ascii="Sakkal Majalla" w:hAnsi="Sakkal Majalla" w:cs="Sakkal Majalla"/>
                <w:sz w:val="22"/>
                <w:szCs w:val="22"/>
                <w:rtl/>
              </w:rPr>
              <w:t>-</w:t>
            </w:r>
            <w:r w:rsidR="00973037" w:rsidRPr="00973037">
              <w:rPr>
                <w:rFonts w:ascii="Sakkal Majalla" w:hAnsi="Sakkal Majalla" w:cs="Sakkal Majalla"/>
                <w:sz w:val="22"/>
                <w:szCs w:val="22"/>
                <w:rtl/>
              </w:rPr>
              <w:t>  بعلي محمد الصغير</w:t>
            </w:r>
            <w:r w:rsidR="00973037" w:rsidRPr="00973037">
              <w:rPr>
                <w:rFonts w:ascii="Sakkal Majalla" w:hAnsi="Sakkal Majalla" w:cs="Sakkal Majalla"/>
                <w:b w:val="0"/>
                <w:bCs w:val="0"/>
                <w:sz w:val="22"/>
                <w:szCs w:val="22"/>
                <w:rtl/>
              </w:rPr>
              <w:t xml:space="preserve">، الوسيط في المنازعات الإدارية، دار العلوم، </w:t>
            </w:r>
            <w:proofErr w:type="spellStart"/>
            <w:r w:rsidR="00973037" w:rsidRPr="00973037">
              <w:rPr>
                <w:rFonts w:ascii="Sakkal Majalla" w:hAnsi="Sakkal Majalla" w:cs="Sakkal Majalla"/>
                <w:b w:val="0"/>
                <w:bCs w:val="0"/>
                <w:sz w:val="22"/>
                <w:szCs w:val="22"/>
                <w:rtl/>
              </w:rPr>
              <w:t>عنابة</w:t>
            </w:r>
            <w:proofErr w:type="spellEnd"/>
            <w:r w:rsidR="00973037" w:rsidRPr="00973037">
              <w:rPr>
                <w:rFonts w:ascii="Sakkal Majalla" w:hAnsi="Sakkal Majalla" w:cs="Sakkal Majalla"/>
                <w:b w:val="0"/>
                <w:bCs w:val="0"/>
                <w:sz w:val="22"/>
                <w:szCs w:val="22"/>
                <w:rtl/>
              </w:rPr>
              <w:t>، 2009.</w:t>
            </w:r>
          </w:p>
          <w:p w:rsidR="00973037" w:rsidRPr="00973037" w:rsidRDefault="001F4ABB" w:rsidP="001F4ABB">
            <w:pPr>
              <w:pStyle w:val="Titre2"/>
              <w:shd w:val="clear" w:color="auto" w:fill="FFFFFF"/>
              <w:bidi/>
              <w:spacing w:before="0" w:beforeAutospacing="0" w:after="0" w:afterAutospacing="0"/>
              <w:ind w:firstLine="11"/>
              <w:jc w:val="both"/>
              <w:rPr>
                <w:rFonts w:ascii="Sakkal Majalla" w:hAnsi="Sakkal Majalla" w:cs="Sakkal Majalla"/>
                <w:b w:val="0"/>
                <w:bCs w:val="0"/>
                <w:sz w:val="22"/>
                <w:szCs w:val="22"/>
                <w:rtl/>
              </w:rPr>
            </w:pPr>
            <w:r>
              <w:rPr>
                <w:rFonts w:ascii="Sakkal Majalla" w:hAnsi="Sakkal Majalla" w:cs="Sakkal Majalla" w:hint="cs"/>
                <w:sz w:val="22"/>
                <w:szCs w:val="22"/>
                <w:rtl/>
              </w:rPr>
              <w:t xml:space="preserve">7- </w:t>
            </w:r>
            <w:r w:rsidRPr="00973037">
              <w:rPr>
                <w:rFonts w:ascii="Sakkal Majalla" w:hAnsi="Sakkal Majalla" w:cs="Sakkal Majalla"/>
                <w:sz w:val="22"/>
                <w:szCs w:val="22"/>
                <w:rtl/>
              </w:rPr>
              <w:t xml:space="preserve">احمد </w:t>
            </w:r>
            <w:proofErr w:type="spellStart"/>
            <w:proofErr w:type="gramStart"/>
            <w:r w:rsidRPr="00973037">
              <w:rPr>
                <w:rFonts w:ascii="Sakkal Majalla" w:hAnsi="Sakkal Majalla" w:cs="Sakkal Majalla"/>
                <w:sz w:val="22"/>
                <w:szCs w:val="22"/>
                <w:rtl/>
              </w:rPr>
              <w:t>محيو</w:t>
            </w:r>
            <w:proofErr w:type="spellEnd"/>
            <w:proofErr w:type="gramEnd"/>
            <w:r w:rsidRPr="00973037">
              <w:rPr>
                <w:rFonts w:ascii="Sakkal Majalla" w:hAnsi="Sakkal Majalla" w:cs="Sakkal Majalla"/>
                <w:b w:val="0"/>
                <w:bCs w:val="0"/>
                <w:sz w:val="22"/>
                <w:szCs w:val="22"/>
                <w:rtl/>
              </w:rPr>
              <w:t xml:space="preserve"> _محاضرات في المؤسسات الإدارية _ ديوان المطبوعات الجامعية ط5 سنة 1990 الجزائر</w:t>
            </w:r>
            <w:r>
              <w:rPr>
                <w:rFonts w:ascii="Sakkal Majalla" w:hAnsi="Sakkal Majalla" w:cs="Sakkal Majalla" w:hint="cs"/>
                <w:b w:val="0"/>
                <w:bCs w:val="0"/>
                <w:sz w:val="22"/>
                <w:szCs w:val="22"/>
                <w:rtl/>
              </w:rPr>
              <w:t>.</w:t>
            </w:r>
          </w:p>
          <w:p w:rsidR="00973037" w:rsidRPr="00973037" w:rsidRDefault="001F4ABB" w:rsidP="001F4ABB">
            <w:pPr>
              <w:pStyle w:val="Titre2"/>
              <w:shd w:val="clear" w:color="auto" w:fill="FFFFFF"/>
              <w:bidi/>
              <w:spacing w:before="0" w:beforeAutospacing="0" w:after="0" w:afterAutospacing="0"/>
              <w:ind w:left="720" w:hanging="709"/>
              <w:jc w:val="both"/>
              <w:rPr>
                <w:rFonts w:ascii="Sakkal Majalla" w:hAnsi="Sakkal Majalla" w:cs="Sakkal Majalla"/>
                <w:b w:val="0"/>
                <w:bCs w:val="0"/>
                <w:sz w:val="22"/>
                <w:szCs w:val="22"/>
                <w:rtl/>
              </w:rPr>
            </w:pPr>
            <w:r>
              <w:rPr>
                <w:rFonts w:ascii="Sakkal Majalla" w:hAnsi="Sakkal Majalla" w:cs="Sakkal Majalla" w:hint="cs"/>
                <w:sz w:val="22"/>
                <w:szCs w:val="22"/>
                <w:rtl/>
              </w:rPr>
              <w:t>8</w:t>
            </w:r>
            <w:r w:rsidR="00973037" w:rsidRPr="00973037">
              <w:rPr>
                <w:rFonts w:ascii="Sakkal Majalla" w:hAnsi="Sakkal Majalla" w:cs="Sakkal Majalla"/>
                <w:sz w:val="22"/>
                <w:szCs w:val="22"/>
                <w:rtl/>
              </w:rPr>
              <w:t>-   </w:t>
            </w:r>
            <w:r w:rsidR="00973037" w:rsidRPr="001F4ABB">
              <w:rPr>
                <w:rFonts w:ascii="Sakkal Majalla" w:hAnsi="Sakkal Majalla" w:cs="Sakkal Majalla"/>
                <w:sz w:val="22"/>
                <w:szCs w:val="22"/>
                <w:rtl/>
              </w:rPr>
              <w:t>حسين عثمان محمد عثمان</w:t>
            </w:r>
            <w:r w:rsidR="00973037" w:rsidRPr="00973037">
              <w:rPr>
                <w:rFonts w:ascii="Sakkal Majalla" w:hAnsi="Sakkal Majalla" w:cs="Sakkal Majalla"/>
                <w:b w:val="0"/>
                <w:bCs w:val="0"/>
                <w:sz w:val="22"/>
                <w:szCs w:val="22"/>
                <w:rtl/>
              </w:rPr>
              <w:t xml:space="preserve">، قانون القضاء الإداري، مبدأ المشروعية، </w:t>
            </w:r>
            <w:proofErr w:type="spellStart"/>
            <w:r w:rsidR="00973037" w:rsidRPr="00973037">
              <w:rPr>
                <w:rFonts w:ascii="Sakkal Majalla" w:hAnsi="Sakkal Majalla" w:cs="Sakkal Majalla"/>
                <w:b w:val="0"/>
                <w:bCs w:val="0"/>
                <w:sz w:val="22"/>
                <w:szCs w:val="22"/>
                <w:rtl/>
              </w:rPr>
              <w:t>إختصاص</w:t>
            </w:r>
            <w:proofErr w:type="spellEnd"/>
            <w:r w:rsidR="00973037" w:rsidRPr="00973037">
              <w:rPr>
                <w:rFonts w:ascii="Sakkal Majalla" w:hAnsi="Sakkal Majalla" w:cs="Sakkal Majalla"/>
                <w:b w:val="0"/>
                <w:bCs w:val="0"/>
                <w:sz w:val="22"/>
                <w:szCs w:val="22"/>
                <w:rtl/>
              </w:rPr>
              <w:t xml:space="preserve"> القضاء الإداري، تنازع الاختصاص، دار الجامعة الجديدة للنشر، الإسكندرية، 2003.</w:t>
            </w:r>
          </w:p>
          <w:p w:rsidR="00973037" w:rsidRDefault="001F4ABB" w:rsidP="001F4ABB">
            <w:pPr>
              <w:pStyle w:val="Titre2"/>
              <w:shd w:val="clear" w:color="auto" w:fill="FFFFFF"/>
              <w:bidi/>
              <w:spacing w:before="0" w:beforeAutospacing="0" w:after="0" w:afterAutospacing="0"/>
              <w:ind w:left="720" w:hanging="720"/>
              <w:jc w:val="both"/>
              <w:rPr>
                <w:rFonts w:ascii="Sakkal Majalla" w:hAnsi="Sakkal Majalla" w:cs="Sakkal Majalla" w:hint="cs"/>
                <w:b w:val="0"/>
                <w:bCs w:val="0"/>
                <w:sz w:val="22"/>
                <w:szCs w:val="22"/>
                <w:rtl/>
              </w:rPr>
            </w:pPr>
            <w:r>
              <w:rPr>
                <w:rFonts w:ascii="Sakkal Majalla" w:hAnsi="Sakkal Majalla" w:cs="Sakkal Majalla" w:hint="cs"/>
                <w:sz w:val="22"/>
                <w:szCs w:val="22"/>
                <w:rtl/>
              </w:rPr>
              <w:t>9</w:t>
            </w:r>
            <w:r w:rsidR="00973037" w:rsidRPr="00973037">
              <w:rPr>
                <w:rFonts w:ascii="Sakkal Majalla" w:hAnsi="Sakkal Majalla" w:cs="Sakkal Majalla"/>
                <w:sz w:val="22"/>
                <w:szCs w:val="22"/>
                <w:rtl/>
              </w:rPr>
              <w:t>-   </w:t>
            </w:r>
            <w:r w:rsidRPr="001F4ABB">
              <w:rPr>
                <w:rFonts w:ascii="Sakkal Majalla" w:hAnsi="Sakkal Majalla" w:cs="Sakkal Majalla"/>
                <w:sz w:val="22"/>
                <w:szCs w:val="22"/>
                <w:rtl/>
              </w:rPr>
              <w:t xml:space="preserve">رشيد </w:t>
            </w:r>
            <w:proofErr w:type="spellStart"/>
            <w:r w:rsidR="00973037" w:rsidRPr="001F4ABB">
              <w:rPr>
                <w:rFonts w:ascii="Sakkal Majalla" w:hAnsi="Sakkal Majalla" w:cs="Sakkal Majalla"/>
                <w:sz w:val="22"/>
                <w:szCs w:val="22"/>
                <w:rtl/>
              </w:rPr>
              <w:t>خلوفي</w:t>
            </w:r>
            <w:proofErr w:type="spellEnd"/>
            <w:r w:rsidR="00973037" w:rsidRPr="001F4ABB">
              <w:rPr>
                <w:rFonts w:ascii="Sakkal Majalla" w:hAnsi="Sakkal Majalla" w:cs="Sakkal Majalla"/>
                <w:sz w:val="22"/>
                <w:szCs w:val="22"/>
                <w:rtl/>
              </w:rPr>
              <w:t xml:space="preserve"> </w:t>
            </w:r>
            <w:r w:rsidR="00973037" w:rsidRPr="00973037">
              <w:rPr>
                <w:rFonts w:ascii="Sakkal Majalla" w:hAnsi="Sakkal Majalla" w:cs="Sakkal Majalla"/>
                <w:b w:val="0"/>
                <w:bCs w:val="0"/>
                <w:sz w:val="22"/>
                <w:szCs w:val="22"/>
                <w:rtl/>
              </w:rPr>
              <w:t xml:space="preserve">، قانون المنازعات الإدارية، تنظيم واختصاص، د.م.ج، </w:t>
            </w:r>
            <w:proofErr w:type="gramStart"/>
            <w:r w:rsidR="00973037" w:rsidRPr="00973037">
              <w:rPr>
                <w:rFonts w:ascii="Sakkal Majalla" w:hAnsi="Sakkal Majalla" w:cs="Sakkal Majalla"/>
                <w:b w:val="0"/>
                <w:bCs w:val="0"/>
                <w:sz w:val="22"/>
                <w:szCs w:val="22"/>
                <w:rtl/>
              </w:rPr>
              <w:t>الجزائر</w:t>
            </w:r>
            <w:proofErr w:type="gramEnd"/>
            <w:r w:rsidR="00973037" w:rsidRPr="00973037">
              <w:rPr>
                <w:rFonts w:ascii="Sakkal Majalla" w:hAnsi="Sakkal Majalla" w:cs="Sakkal Majalla"/>
                <w:b w:val="0"/>
                <w:bCs w:val="0"/>
                <w:sz w:val="22"/>
                <w:szCs w:val="22"/>
                <w:rtl/>
              </w:rPr>
              <w:t>، 2017.</w:t>
            </w:r>
            <w:r w:rsidR="00973037" w:rsidRPr="00973037">
              <w:rPr>
                <w:rFonts w:ascii="Sakkal Majalla" w:hAnsi="Sakkal Majalla" w:cs="Sakkal Majalla"/>
                <w:sz w:val="22"/>
                <w:szCs w:val="22"/>
                <w:rtl/>
              </w:rPr>
              <w:t>  </w:t>
            </w:r>
          </w:p>
          <w:p w:rsidR="00973037" w:rsidRDefault="00973037" w:rsidP="001F4ABB">
            <w:pPr>
              <w:pStyle w:val="Titre2"/>
              <w:numPr>
                <w:ilvl w:val="0"/>
                <w:numId w:val="10"/>
              </w:numPr>
              <w:shd w:val="clear" w:color="auto" w:fill="FFFFFF"/>
              <w:bidi/>
              <w:spacing w:before="0" w:beforeAutospacing="0" w:after="0" w:afterAutospacing="0"/>
              <w:jc w:val="both"/>
              <w:rPr>
                <w:rFonts w:ascii="Sakkal Majalla" w:hAnsi="Sakkal Majalla" w:cs="Sakkal Majalla" w:hint="cs"/>
                <w:sz w:val="22"/>
                <w:szCs w:val="22"/>
              </w:rPr>
            </w:pPr>
            <w:proofErr w:type="gramStart"/>
            <w:r w:rsidRPr="00973037">
              <w:rPr>
                <w:rFonts w:ascii="Sakkal Majalla" w:hAnsi="Sakkal Majalla" w:cs="Sakkal Majalla" w:hint="cs"/>
                <w:sz w:val="22"/>
                <w:szCs w:val="22"/>
                <w:rtl/>
              </w:rPr>
              <w:t>الرسائل</w:t>
            </w:r>
            <w:proofErr w:type="gramEnd"/>
            <w:r w:rsidRPr="00973037">
              <w:rPr>
                <w:rFonts w:ascii="Sakkal Majalla" w:hAnsi="Sakkal Majalla" w:cs="Sakkal Majalla" w:hint="cs"/>
                <w:sz w:val="22"/>
                <w:szCs w:val="22"/>
                <w:rtl/>
              </w:rPr>
              <w:t xml:space="preserve"> الجامعية.</w:t>
            </w:r>
          </w:p>
          <w:p w:rsidR="00973037" w:rsidRPr="00973037" w:rsidRDefault="00973037" w:rsidP="001F4ABB">
            <w:pPr>
              <w:pStyle w:val="Titre2"/>
              <w:shd w:val="clear" w:color="auto" w:fill="FFFFFF"/>
              <w:bidi/>
              <w:spacing w:before="0" w:beforeAutospacing="0" w:after="0" w:afterAutospacing="0"/>
              <w:ind w:firstLine="11"/>
              <w:jc w:val="both"/>
              <w:rPr>
                <w:rFonts w:ascii="Sakkal Majalla" w:hAnsi="Sakkal Majalla" w:cs="Sakkal Majalla"/>
                <w:b w:val="0"/>
                <w:bCs w:val="0"/>
                <w:sz w:val="22"/>
                <w:szCs w:val="22"/>
                <w:rtl/>
              </w:rPr>
            </w:pPr>
            <w:r w:rsidRPr="00973037">
              <w:rPr>
                <w:rFonts w:ascii="Sakkal Majalla" w:hAnsi="Sakkal Majalla" w:cs="Sakkal Majalla"/>
                <w:sz w:val="22"/>
                <w:szCs w:val="22"/>
                <w:rtl/>
              </w:rPr>
              <w:t>1-   </w:t>
            </w:r>
            <w:r w:rsidRPr="001F4ABB">
              <w:rPr>
                <w:rFonts w:ascii="Sakkal Majalla" w:hAnsi="Sakkal Majalla" w:cs="Sakkal Majalla"/>
                <w:sz w:val="22"/>
                <w:szCs w:val="22"/>
                <w:rtl/>
              </w:rPr>
              <w:t>بن منصور عبد الكريم</w:t>
            </w:r>
            <w:r w:rsidRPr="00973037">
              <w:rPr>
                <w:rFonts w:ascii="Sakkal Majalla" w:hAnsi="Sakkal Majalla" w:cs="Sakkal Majalla"/>
                <w:b w:val="0"/>
                <w:bCs w:val="0"/>
                <w:sz w:val="22"/>
                <w:szCs w:val="22"/>
                <w:rtl/>
              </w:rPr>
              <w:t xml:space="preserve">، </w:t>
            </w:r>
            <w:proofErr w:type="spellStart"/>
            <w:r w:rsidRPr="00973037">
              <w:rPr>
                <w:rFonts w:ascii="Sakkal Majalla" w:hAnsi="Sakkal Majalla" w:cs="Sakkal Majalla"/>
                <w:b w:val="0"/>
                <w:bCs w:val="0"/>
                <w:sz w:val="22"/>
                <w:szCs w:val="22"/>
                <w:rtl/>
              </w:rPr>
              <w:t>الإزدواجية</w:t>
            </w:r>
            <w:proofErr w:type="spellEnd"/>
            <w:r w:rsidRPr="00973037">
              <w:rPr>
                <w:rFonts w:ascii="Sakkal Majalla" w:hAnsi="Sakkal Majalla" w:cs="Sakkal Majalla"/>
                <w:b w:val="0"/>
                <w:bCs w:val="0"/>
                <w:sz w:val="22"/>
                <w:szCs w:val="22"/>
                <w:rtl/>
              </w:rPr>
              <w:t xml:space="preserve"> القضائية في الجزائر، رسالة لنيل شهادة دكتوراه في العلوم، تخصص: قانون، كلية الحقوق والعلوم السياسية، جامعة </w:t>
            </w:r>
            <w:proofErr w:type="spellStart"/>
            <w:r w:rsidRPr="00973037">
              <w:rPr>
                <w:rFonts w:ascii="Sakkal Majalla" w:hAnsi="Sakkal Majalla" w:cs="Sakkal Majalla"/>
                <w:b w:val="0"/>
                <w:bCs w:val="0"/>
                <w:sz w:val="22"/>
                <w:szCs w:val="22"/>
                <w:rtl/>
              </w:rPr>
              <w:t>تيزي</w:t>
            </w:r>
            <w:proofErr w:type="spellEnd"/>
            <w:r w:rsidRPr="00973037">
              <w:rPr>
                <w:rFonts w:ascii="Sakkal Majalla" w:hAnsi="Sakkal Majalla" w:cs="Sakkal Majalla"/>
                <w:b w:val="0"/>
                <w:bCs w:val="0"/>
                <w:sz w:val="22"/>
                <w:szCs w:val="22"/>
                <w:rtl/>
              </w:rPr>
              <w:t xml:space="preserve"> وزو، 2015.</w:t>
            </w:r>
          </w:p>
          <w:p w:rsidR="00973037" w:rsidRPr="00973037" w:rsidRDefault="00973037" w:rsidP="001F4ABB">
            <w:pPr>
              <w:pStyle w:val="Titre2"/>
              <w:shd w:val="clear" w:color="auto" w:fill="FFFFFF"/>
              <w:bidi/>
              <w:spacing w:before="0" w:beforeAutospacing="0" w:after="0" w:afterAutospacing="0"/>
              <w:ind w:firstLine="11"/>
              <w:jc w:val="both"/>
              <w:rPr>
                <w:rFonts w:ascii="Sakkal Majalla" w:hAnsi="Sakkal Majalla" w:cs="Sakkal Majalla"/>
                <w:b w:val="0"/>
                <w:bCs w:val="0"/>
                <w:sz w:val="22"/>
                <w:szCs w:val="22"/>
                <w:rtl/>
              </w:rPr>
            </w:pPr>
            <w:r w:rsidRPr="00973037">
              <w:rPr>
                <w:rFonts w:ascii="Sakkal Majalla" w:hAnsi="Sakkal Majalla" w:cs="Sakkal Majalla"/>
                <w:sz w:val="22"/>
                <w:szCs w:val="22"/>
                <w:rtl/>
              </w:rPr>
              <w:t>2-   </w:t>
            </w:r>
            <w:proofErr w:type="spellStart"/>
            <w:r w:rsidRPr="001F4ABB">
              <w:rPr>
                <w:rFonts w:ascii="Sakkal Majalla" w:hAnsi="Sakkal Majalla" w:cs="Sakkal Majalla"/>
                <w:sz w:val="22"/>
                <w:szCs w:val="22"/>
                <w:rtl/>
              </w:rPr>
              <w:t>بوجادي</w:t>
            </w:r>
            <w:proofErr w:type="spellEnd"/>
            <w:r w:rsidRPr="001F4ABB">
              <w:rPr>
                <w:rFonts w:ascii="Sakkal Majalla" w:hAnsi="Sakkal Majalla" w:cs="Sakkal Majalla"/>
                <w:sz w:val="22"/>
                <w:szCs w:val="22"/>
                <w:rtl/>
              </w:rPr>
              <w:t xml:space="preserve"> عمر</w:t>
            </w:r>
            <w:r w:rsidRPr="00973037">
              <w:rPr>
                <w:rFonts w:ascii="Sakkal Majalla" w:hAnsi="Sakkal Majalla" w:cs="Sakkal Majalla"/>
                <w:b w:val="0"/>
                <w:bCs w:val="0"/>
                <w:sz w:val="22"/>
                <w:szCs w:val="22"/>
                <w:rtl/>
              </w:rPr>
              <w:t xml:space="preserve">، </w:t>
            </w:r>
            <w:proofErr w:type="spellStart"/>
            <w:r w:rsidRPr="00973037">
              <w:rPr>
                <w:rFonts w:ascii="Sakkal Majalla" w:hAnsi="Sakkal Majalla" w:cs="Sakkal Majalla"/>
                <w:b w:val="0"/>
                <w:bCs w:val="0"/>
                <w:sz w:val="22"/>
                <w:szCs w:val="22"/>
                <w:rtl/>
              </w:rPr>
              <w:t>إختصاص</w:t>
            </w:r>
            <w:proofErr w:type="spellEnd"/>
            <w:r w:rsidRPr="00973037">
              <w:rPr>
                <w:rFonts w:ascii="Sakkal Majalla" w:hAnsi="Sakkal Majalla" w:cs="Sakkal Majalla"/>
                <w:b w:val="0"/>
                <w:bCs w:val="0"/>
                <w:sz w:val="22"/>
                <w:szCs w:val="22"/>
                <w:rtl/>
              </w:rPr>
              <w:t xml:space="preserve"> القضاء الإداري في الجزائر، رسالة لنيل درجة دكتوراه دولة في القانون، كلية الحقوق والعلوم السياسية، جامعة </w:t>
            </w:r>
            <w:proofErr w:type="spellStart"/>
            <w:r w:rsidRPr="00973037">
              <w:rPr>
                <w:rFonts w:ascii="Sakkal Majalla" w:hAnsi="Sakkal Majalla" w:cs="Sakkal Majalla"/>
                <w:b w:val="0"/>
                <w:bCs w:val="0"/>
                <w:sz w:val="22"/>
                <w:szCs w:val="22"/>
                <w:rtl/>
              </w:rPr>
              <w:t>تيزي</w:t>
            </w:r>
            <w:proofErr w:type="spellEnd"/>
            <w:r w:rsidRPr="00973037">
              <w:rPr>
                <w:rFonts w:ascii="Sakkal Majalla" w:hAnsi="Sakkal Majalla" w:cs="Sakkal Majalla"/>
                <w:b w:val="0"/>
                <w:bCs w:val="0"/>
                <w:sz w:val="22"/>
                <w:szCs w:val="22"/>
                <w:rtl/>
              </w:rPr>
              <w:t xml:space="preserve"> وزو، 2011.</w:t>
            </w:r>
          </w:p>
          <w:p w:rsidR="00973037" w:rsidRPr="00973037" w:rsidRDefault="00973037" w:rsidP="001F4ABB">
            <w:pPr>
              <w:pStyle w:val="Titre2"/>
              <w:shd w:val="clear" w:color="auto" w:fill="FFFFFF"/>
              <w:bidi/>
              <w:spacing w:before="0" w:beforeAutospacing="0" w:after="0" w:afterAutospacing="0"/>
              <w:ind w:left="11"/>
              <w:jc w:val="both"/>
              <w:rPr>
                <w:rFonts w:ascii="Sakkal Majalla" w:hAnsi="Sakkal Majalla" w:cs="Sakkal Majalla"/>
                <w:b w:val="0"/>
                <w:bCs w:val="0"/>
                <w:sz w:val="22"/>
                <w:szCs w:val="22"/>
                <w:rtl/>
              </w:rPr>
            </w:pPr>
            <w:r w:rsidRPr="00973037">
              <w:rPr>
                <w:rFonts w:ascii="Sakkal Majalla" w:hAnsi="Sakkal Majalla" w:cs="Sakkal Majalla"/>
                <w:sz w:val="22"/>
                <w:szCs w:val="22"/>
                <w:rtl/>
              </w:rPr>
              <w:t>3-   </w:t>
            </w:r>
            <w:proofErr w:type="spellStart"/>
            <w:r w:rsidRPr="001F4ABB">
              <w:rPr>
                <w:rFonts w:ascii="Sakkal Majalla" w:hAnsi="Sakkal Majalla" w:cs="Sakkal Majalla"/>
                <w:sz w:val="22"/>
                <w:szCs w:val="22"/>
                <w:rtl/>
              </w:rPr>
              <w:t>صــاش</w:t>
            </w:r>
            <w:proofErr w:type="spellEnd"/>
            <w:r w:rsidRPr="001F4ABB">
              <w:rPr>
                <w:rFonts w:ascii="Sakkal Majalla" w:hAnsi="Sakkal Majalla" w:cs="Sakkal Majalla"/>
                <w:sz w:val="22"/>
                <w:szCs w:val="22"/>
                <w:rtl/>
              </w:rPr>
              <w:t xml:space="preserve"> </w:t>
            </w:r>
            <w:proofErr w:type="spellStart"/>
            <w:r w:rsidRPr="001F4ABB">
              <w:rPr>
                <w:rFonts w:ascii="Sakkal Majalla" w:hAnsi="Sakkal Majalla" w:cs="Sakkal Majalla"/>
                <w:sz w:val="22"/>
                <w:szCs w:val="22"/>
                <w:rtl/>
              </w:rPr>
              <w:t>جازية</w:t>
            </w:r>
            <w:proofErr w:type="spellEnd"/>
            <w:r w:rsidRPr="00973037">
              <w:rPr>
                <w:rFonts w:ascii="Sakkal Majalla" w:hAnsi="Sakkal Majalla" w:cs="Sakkal Majalla"/>
                <w:b w:val="0"/>
                <w:bCs w:val="0"/>
                <w:sz w:val="22"/>
                <w:szCs w:val="22"/>
                <w:rtl/>
              </w:rPr>
              <w:t xml:space="preserve">، نظام مجلس الدولة في القضاء الجزائري، أطروحة دكتـوراه دولة في الحقوق، فرع القانون العام، كلية الحقوق، جامعة بن يوسف بن </w:t>
            </w:r>
            <w:proofErr w:type="spellStart"/>
            <w:r w:rsidRPr="00973037">
              <w:rPr>
                <w:rFonts w:ascii="Sakkal Majalla" w:hAnsi="Sakkal Majalla" w:cs="Sakkal Majalla"/>
                <w:b w:val="0"/>
                <w:bCs w:val="0"/>
                <w:sz w:val="22"/>
                <w:szCs w:val="22"/>
                <w:rtl/>
              </w:rPr>
              <w:t>خدة</w:t>
            </w:r>
            <w:proofErr w:type="spellEnd"/>
            <w:r w:rsidRPr="00973037">
              <w:rPr>
                <w:rFonts w:ascii="Sakkal Majalla" w:hAnsi="Sakkal Majalla" w:cs="Sakkal Majalla"/>
                <w:b w:val="0"/>
                <w:bCs w:val="0"/>
                <w:sz w:val="22"/>
                <w:szCs w:val="22"/>
                <w:rtl/>
              </w:rPr>
              <w:t>، الجزائر، 2008.</w:t>
            </w:r>
          </w:p>
          <w:p w:rsidR="00973037" w:rsidRPr="00973037" w:rsidRDefault="00973037" w:rsidP="001F4ABB">
            <w:pPr>
              <w:pStyle w:val="Titre2"/>
              <w:shd w:val="clear" w:color="auto" w:fill="FFFFFF"/>
              <w:bidi/>
              <w:spacing w:before="0" w:beforeAutospacing="0" w:after="0" w:afterAutospacing="0"/>
              <w:ind w:left="720" w:hanging="720"/>
              <w:jc w:val="both"/>
              <w:rPr>
                <w:rFonts w:ascii="Sakkal Majalla" w:hAnsi="Sakkal Majalla" w:cs="Sakkal Majalla"/>
                <w:b w:val="0"/>
                <w:bCs w:val="0"/>
                <w:sz w:val="22"/>
                <w:szCs w:val="22"/>
                <w:rtl/>
              </w:rPr>
            </w:pPr>
            <w:r w:rsidRPr="00973037">
              <w:rPr>
                <w:rFonts w:ascii="Sakkal Majalla" w:hAnsi="Sakkal Majalla" w:cs="Sakkal Majalla"/>
                <w:sz w:val="22"/>
                <w:szCs w:val="22"/>
                <w:rtl/>
              </w:rPr>
              <w:t>4-   </w:t>
            </w:r>
            <w:r w:rsidRPr="001F4ABB">
              <w:rPr>
                <w:rFonts w:ascii="Sakkal Majalla" w:hAnsi="Sakkal Majalla" w:cs="Sakkal Majalla"/>
                <w:sz w:val="22"/>
                <w:szCs w:val="22"/>
                <w:rtl/>
              </w:rPr>
              <w:t>مباركي إبراهيم</w:t>
            </w:r>
            <w:r w:rsidRPr="00973037">
              <w:rPr>
                <w:rFonts w:ascii="Sakkal Majalla" w:hAnsi="Sakkal Majalla" w:cs="Sakkal Majalla"/>
                <w:b w:val="0"/>
                <w:bCs w:val="0"/>
                <w:sz w:val="22"/>
                <w:szCs w:val="22"/>
                <w:rtl/>
              </w:rPr>
              <w:t xml:space="preserve">، الرّقابة القضائية على أعمال الإدارة في القانون الجزائري، دراسة مقارنة، أطروحة لنيل شهادة الدكتوراه في العلوم، تخصص: قانون، كلية الحقوق والعلوم السياسية، جامعة </w:t>
            </w:r>
            <w:proofErr w:type="spellStart"/>
            <w:r w:rsidRPr="00973037">
              <w:rPr>
                <w:rFonts w:ascii="Sakkal Majalla" w:hAnsi="Sakkal Majalla" w:cs="Sakkal Majalla"/>
                <w:b w:val="0"/>
                <w:bCs w:val="0"/>
                <w:sz w:val="22"/>
                <w:szCs w:val="22"/>
                <w:rtl/>
              </w:rPr>
              <w:t>تيزي</w:t>
            </w:r>
            <w:proofErr w:type="spellEnd"/>
            <w:r w:rsidRPr="00973037">
              <w:rPr>
                <w:rFonts w:ascii="Sakkal Majalla" w:hAnsi="Sakkal Majalla" w:cs="Sakkal Majalla"/>
                <w:b w:val="0"/>
                <w:bCs w:val="0"/>
                <w:sz w:val="22"/>
                <w:szCs w:val="22"/>
                <w:rtl/>
              </w:rPr>
              <w:t xml:space="preserve"> وزو، 2017.</w:t>
            </w:r>
          </w:p>
          <w:p w:rsidR="00973037" w:rsidRPr="00973037" w:rsidRDefault="001F4ABB" w:rsidP="001F4ABB">
            <w:pPr>
              <w:pStyle w:val="Titre2"/>
              <w:shd w:val="clear" w:color="auto" w:fill="FFFFFF"/>
              <w:bidi/>
              <w:spacing w:before="0" w:beforeAutospacing="0" w:after="0" w:afterAutospacing="0"/>
              <w:ind w:left="720" w:hanging="709"/>
              <w:jc w:val="both"/>
              <w:rPr>
                <w:rFonts w:ascii="Sakkal Majalla" w:hAnsi="Sakkal Majalla" w:cs="Sakkal Majalla"/>
                <w:b w:val="0"/>
                <w:bCs w:val="0"/>
                <w:sz w:val="22"/>
                <w:szCs w:val="22"/>
                <w:rtl/>
              </w:rPr>
            </w:pPr>
            <w:r>
              <w:rPr>
                <w:rFonts w:ascii="Sakkal Majalla" w:hAnsi="Sakkal Majalla" w:cs="Sakkal Majalla" w:hint="cs"/>
                <w:sz w:val="22"/>
                <w:szCs w:val="22"/>
                <w:rtl/>
              </w:rPr>
              <w:t>5</w:t>
            </w:r>
            <w:r w:rsidR="00973037" w:rsidRPr="00973037">
              <w:rPr>
                <w:rFonts w:ascii="Sakkal Majalla" w:hAnsi="Sakkal Majalla" w:cs="Sakkal Majalla"/>
                <w:sz w:val="22"/>
                <w:szCs w:val="22"/>
                <w:rtl/>
              </w:rPr>
              <w:t>-   </w:t>
            </w:r>
            <w:r w:rsidR="00973037" w:rsidRPr="001F4ABB">
              <w:rPr>
                <w:rFonts w:ascii="Sakkal Majalla" w:hAnsi="Sakkal Majalla" w:cs="Sakkal Majalla"/>
                <w:sz w:val="22"/>
                <w:szCs w:val="22"/>
                <w:rtl/>
              </w:rPr>
              <w:t>قاضي أنيس فيصل</w:t>
            </w:r>
            <w:r w:rsidR="00973037" w:rsidRPr="00973037">
              <w:rPr>
                <w:rFonts w:ascii="Sakkal Majalla" w:hAnsi="Sakkal Majalla" w:cs="Sakkal Majalla"/>
                <w:b w:val="0"/>
                <w:bCs w:val="0"/>
                <w:sz w:val="22"/>
                <w:szCs w:val="22"/>
                <w:rtl/>
              </w:rPr>
              <w:t xml:space="preserve">، دولة القانون ودور القاضي الإداري في تكريسها في الجزائر، مذكرة لنيل شهادة الماجستير في القانون العام، فرع المؤسسات الإدارية والسياسية، كلية الحقوق، جامعة </w:t>
            </w:r>
            <w:proofErr w:type="spellStart"/>
            <w:r w:rsidR="00973037" w:rsidRPr="00973037">
              <w:rPr>
                <w:rFonts w:ascii="Sakkal Majalla" w:hAnsi="Sakkal Majalla" w:cs="Sakkal Majalla"/>
                <w:b w:val="0"/>
                <w:bCs w:val="0"/>
                <w:sz w:val="22"/>
                <w:szCs w:val="22"/>
                <w:rtl/>
              </w:rPr>
              <w:t>قسنطينة</w:t>
            </w:r>
            <w:proofErr w:type="spellEnd"/>
            <w:r w:rsidR="00973037" w:rsidRPr="00973037">
              <w:rPr>
                <w:rFonts w:ascii="Sakkal Majalla" w:hAnsi="Sakkal Majalla" w:cs="Sakkal Majalla"/>
                <w:b w:val="0"/>
                <w:bCs w:val="0"/>
                <w:sz w:val="22"/>
                <w:szCs w:val="22"/>
                <w:rtl/>
              </w:rPr>
              <w:t>، 2010.</w:t>
            </w:r>
          </w:p>
          <w:p w:rsidR="00973037" w:rsidRDefault="001F4ABB" w:rsidP="001F4ABB">
            <w:pPr>
              <w:pStyle w:val="Titre2"/>
              <w:shd w:val="clear" w:color="auto" w:fill="FFFFFF"/>
              <w:bidi/>
              <w:spacing w:before="0" w:beforeAutospacing="0" w:after="0" w:afterAutospacing="0"/>
              <w:ind w:left="720" w:hanging="720"/>
              <w:jc w:val="both"/>
              <w:rPr>
                <w:rFonts w:ascii="Sakkal Majalla" w:hAnsi="Sakkal Majalla" w:cs="Sakkal Majalla"/>
                <w:b w:val="0"/>
                <w:bCs w:val="0"/>
                <w:sz w:val="22"/>
                <w:szCs w:val="22"/>
              </w:rPr>
            </w:pPr>
            <w:r>
              <w:rPr>
                <w:rFonts w:ascii="Sakkal Majalla" w:hAnsi="Sakkal Majalla" w:cs="Sakkal Majalla" w:hint="cs"/>
                <w:sz w:val="22"/>
                <w:szCs w:val="22"/>
                <w:rtl/>
              </w:rPr>
              <w:t>6</w:t>
            </w:r>
            <w:r w:rsidR="00973037" w:rsidRPr="00973037">
              <w:rPr>
                <w:rFonts w:ascii="Sakkal Majalla" w:hAnsi="Sakkal Majalla" w:cs="Sakkal Majalla"/>
                <w:sz w:val="22"/>
                <w:szCs w:val="22"/>
                <w:rtl/>
              </w:rPr>
              <w:t>-   </w:t>
            </w:r>
            <w:proofErr w:type="spellStart"/>
            <w:r w:rsidR="00973037" w:rsidRPr="001F4ABB">
              <w:rPr>
                <w:rFonts w:ascii="Sakkal Majalla" w:hAnsi="Sakkal Majalla" w:cs="Sakkal Majalla"/>
                <w:sz w:val="22"/>
                <w:szCs w:val="22"/>
                <w:rtl/>
              </w:rPr>
              <w:t>قريمس</w:t>
            </w:r>
            <w:proofErr w:type="spellEnd"/>
            <w:r w:rsidR="00973037" w:rsidRPr="001F4ABB">
              <w:rPr>
                <w:rFonts w:ascii="Sakkal Majalla" w:hAnsi="Sakkal Majalla" w:cs="Sakkal Majalla"/>
                <w:sz w:val="22"/>
                <w:szCs w:val="22"/>
                <w:rtl/>
              </w:rPr>
              <w:t xml:space="preserve"> إسماعيل</w:t>
            </w:r>
            <w:r w:rsidR="00973037" w:rsidRPr="00973037">
              <w:rPr>
                <w:rFonts w:ascii="Sakkal Majalla" w:hAnsi="Sakkal Majalla" w:cs="Sakkal Majalla"/>
                <w:b w:val="0"/>
                <w:bCs w:val="0"/>
                <w:sz w:val="22"/>
                <w:szCs w:val="22"/>
                <w:rtl/>
              </w:rPr>
              <w:t xml:space="preserve">، محل دعوى الإلغاء، دراسة في التشريع والقضاء الجزائريين، مذكرة ماجستير في القــانون الإداري والإدارة العـامة، كلية الحقوق والعلوم السياسية، جامعة </w:t>
            </w:r>
            <w:proofErr w:type="spellStart"/>
            <w:r w:rsidR="00973037" w:rsidRPr="00973037">
              <w:rPr>
                <w:rFonts w:ascii="Sakkal Majalla" w:hAnsi="Sakkal Majalla" w:cs="Sakkal Majalla"/>
                <w:b w:val="0"/>
                <w:bCs w:val="0"/>
                <w:sz w:val="22"/>
                <w:szCs w:val="22"/>
                <w:rtl/>
              </w:rPr>
              <w:t>باتنة</w:t>
            </w:r>
            <w:proofErr w:type="spellEnd"/>
            <w:r w:rsidR="00973037" w:rsidRPr="00973037">
              <w:rPr>
                <w:rFonts w:ascii="Sakkal Majalla" w:hAnsi="Sakkal Majalla" w:cs="Sakkal Majalla"/>
                <w:b w:val="0"/>
                <w:bCs w:val="0"/>
                <w:sz w:val="22"/>
                <w:szCs w:val="22"/>
                <w:rtl/>
              </w:rPr>
              <w:t>، 2013.</w:t>
            </w:r>
          </w:p>
          <w:p w:rsidR="001F4ABB" w:rsidRPr="001F4ABB" w:rsidRDefault="001F4ABB" w:rsidP="001F4ABB">
            <w:pPr>
              <w:pStyle w:val="Titre2"/>
              <w:numPr>
                <w:ilvl w:val="0"/>
                <w:numId w:val="10"/>
              </w:numPr>
              <w:shd w:val="clear" w:color="auto" w:fill="FFFFFF"/>
              <w:bidi/>
              <w:spacing w:before="0" w:beforeAutospacing="0"/>
              <w:rPr>
                <w:rFonts w:ascii="Sakkal Majalla" w:hAnsi="Sakkal Majalla" w:cs="Sakkal Majalla"/>
                <w:sz w:val="22"/>
                <w:szCs w:val="22"/>
                <w:rtl/>
              </w:rPr>
            </w:pPr>
            <w:proofErr w:type="gramStart"/>
            <w:r w:rsidRPr="001F4ABB">
              <w:rPr>
                <w:rFonts w:ascii="Sakkal Majalla" w:hAnsi="Sakkal Majalla" w:cs="Sakkal Majalla" w:hint="cs"/>
                <w:sz w:val="22"/>
                <w:szCs w:val="22"/>
                <w:rtl/>
              </w:rPr>
              <w:t>المداخلات .</w:t>
            </w:r>
            <w:proofErr w:type="gramEnd"/>
          </w:p>
          <w:p w:rsidR="001F4ABB" w:rsidRPr="001F4ABB" w:rsidRDefault="001F4ABB" w:rsidP="001F4ABB">
            <w:pPr>
              <w:pStyle w:val="Titre2"/>
              <w:shd w:val="clear" w:color="auto" w:fill="FFFFFF"/>
              <w:bidi/>
              <w:spacing w:before="0" w:beforeAutospacing="0"/>
              <w:rPr>
                <w:rFonts w:ascii="Sakkal Majalla" w:hAnsi="Sakkal Majalla" w:cs="Sakkal Majalla"/>
                <w:b w:val="0"/>
                <w:bCs w:val="0"/>
                <w:sz w:val="22"/>
                <w:szCs w:val="22"/>
                <w:rtl/>
              </w:rPr>
            </w:pPr>
            <w:r w:rsidRPr="001F4ABB">
              <w:rPr>
                <w:rFonts w:ascii="Sakkal Majalla" w:hAnsi="Sakkal Majalla" w:cs="Sakkal Majalla"/>
                <w:sz w:val="22"/>
                <w:szCs w:val="22"/>
                <w:rtl/>
              </w:rPr>
              <w:t>1-   مراد بدران</w:t>
            </w:r>
            <w:r w:rsidRPr="001F4ABB">
              <w:rPr>
                <w:rFonts w:ascii="Sakkal Majalla" w:hAnsi="Sakkal Majalla" w:cs="Sakkal Majalla"/>
                <w:b w:val="0"/>
                <w:bCs w:val="0"/>
                <w:sz w:val="22"/>
                <w:szCs w:val="22"/>
                <w:rtl/>
              </w:rPr>
              <w:t xml:space="preserve"> ، تحديد </w:t>
            </w:r>
            <w:proofErr w:type="spellStart"/>
            <w:r w:rsidRPr="001F4ABB">
              <w:rPr>
                <w:rFonts w:ascii="Sakkal Majalla" w:hAnsi="Sakkal Majalla" w:cs="Sakkal Majalla"/>
                <w:b w:val="0"/>
                <w:bCs w:val="0"/>
                <w:sz w:val="22"/>
                <w:szCs w:val="22"/>
                <w:rtl/>
              </w:rPr>
              <w:t>إختصاص</w:t>
            </w:r>
            <w:proofErr w:type="spellEnd"/>
            <w:r w:rsidRPr="001F4ABB">
              <w:rPr>
                <w:rFonts w:ascii="Sakkal Majalla" w:hAnsi="Sakkal Majalla" w:cs="Sakkal Majalla"/>
                <w:b w:val="0"/>
                <w:bCs w:val="0"/>
                <w:sz w:val="22"/>
                <w:szCs w:val="22"/>
                <w:rtl/>
              </w:rPr>
              <w:t xml:space="preserve"> القاضي الإداري: دور المشرّع أم القاضي، ملتقى المقاربة </w:t>
            </w:r>
            <w:proofErr w:type="spellStart"/>
            <w:r w:rsidRPr="001F4ABB">
              <w:rPr>
                <w:rFonts w:ascii="Sakkal Majalla" w:hAnsi="Sakkal Majalla" w:cs="Sakkal Majalla"/>
                <w:b w:val="0"/>
                <w:bCs w:val="0"/>
                <w:sz w:val="22"/>
                <w:szCs w:val="22"/>
                <w:rtl/>
              </w:rPr>
              <w:t>المغاربية</w:t>
            </w:r>
            <w:proofErr w:type="spellEnd"/>
            <w:r w:rsidRPr="001F4ABB">
              <w:rPr>
                <w:rFonts w:ascii="Sakkal Majalla" w:hAnsi="Sakkal Majalla" w:cs="Sakkal Majalla"/>
                <w:b w:val="0"/>
                <w:bCs w:val="0"/>
                <w:sz w:val="22"/>
                <w:szCs w:val="22"/>
                <w:rtl/>
              </w:rPr>
              <w:t xml:space="preserve"> لمعيار القانون الإداري، كلية الحقوق والعلوم السياسية، أم البواقي، 09 و 10 و 11 ديسمبر 2014.</w:t>
            </w:r>
          </w:p>
          <w:p w:rsidR="001F4ABB" w:rsidRPr="001F4ABB" w:rsidRDefault="001F4ABB" w:rsidP="001F4ABB">
            <w:pPr>
              <w:pStyle w:val="Titre2"/>
              <w:shd w:val="clear" w:color="auto" w:fill="FFFFFF"/>
              <w:bidi/>
              <w:spacing w:before="0" w:beforeAutospacing="0"/>
              <w:rPr>
                <w:rFonts w:ascii="Sakkal Majalla" w:hAnsi="Sakkal Majalla" w:cs="Sakkal Majalla"/>
                <w:b w:val="0"/>
                <w:bCs w:val="0"/>
                <w:sz w:val="22"/>
                <w:szCs w:val="22"/>
                <w:rtl/>
              </w:rPr>
            </w:pPr>
            <w:r w:rsidRPr="001F4ABB">
              <w:rPr>
                <w:rFonts w:ascii="Sakkal Majalla" w:hAnsi="Sakkal Majalla" w:cs="Sakkal Majalla"/>
                <w:sz w:val="22"/>
                <w:szCs w:val="22"/>
                <w:rtl/>
              </w:rPr>
              <w:t>2-   محمد بركات</w:t>
            </w:r>
            <w:r w:rsidRPr="001F4ABB">
              <w:rPr>
                <w:rFonts w:ascii="Sakkal Majalla" w:hAnsi="Sakkal Majalla" w:cs="Sakkal Majalla"/>
                <w:b w:val="0"/>
                <w:bCs w:val="0"/>
                <w:sz w:val="22"/>
                <w:szCs w:val="22"/>
                <w:rtl/>
              </w:rPr>
              <w:t xml:space="preserve"> ، القضاء الإداري من الأحادية إلى الازدواجية، أي تطور في اتجاه بناء نظرية، الملتقى الوطني حول تأسيس نظرية القانون الإداري في تجربة القضاء الجزائري، أسئلة المنهج والعقائد، معهد الحقوق والعلوم السياسية، المركز الجامعي </w:t>
            </w:r>
            <w:proofErr w:type="spellStart"/>
            <w:r w:rsidRPr="001F4ABB">
              <w:rPr>
                <w:rFonts w:ascii="Sakkal Majalla" w:hAnsi="Sakkal Majalla" w:cs="Sakkal Majalla"/>
                <w:b w:val="0"/>
                <w:bCs w:val="0"/>
                <w:sz w:val="22"/>
                <w:szCs w:val="22"/>
                <w:rtl/>
              </w:rPr>
              <w:t>تيبازة</w:t>
            </w:r>
            <w:proofErr w:type="spellEnd"/>
            <w:r w:rsidRPr="001F4ABB">
              <w:rPr>
                <w:rFonts w:ascii="Sakkal Majalla" w:hAnsi="Sakkal Majalla" w:cs="Sakkal Majalla"/>
                <w:b w:val="0"/>
                <w:bCs w:val="0"/>
                <w:sz w:val="22"/>
                <w:szCs w:val="22"/>
                <w:rtl/>
              </w:rPr>
              <w:t>، 4 و 5 مارس 2018.</w:t>
            </w:r>
          </w:p>
          <w:p w:rsidR="001F4ABB" w:rsidRDefault="001F4ABB" w:rsidP="001F4ABB">
            <w:pPr>
              <w:pStyle w:val="Titre2"/>
              <w:shd w:val="clear" w:color="auto" w:fill="FFFFFF"/>
              <w:bidi/>
              <w:spacing w:before="0" w:beforeAutospacing="0"/>
              <w:rPr>
                <w:rFonts w:ascii="Sakkal Majalla" w:hAnsi="Sakkal Majalla" w:cs="Sakkal Majalla" w:hint="cs"/>
                <w:b w:val="0"/>
                <w:bCs w:val="0"/>
                <w:sz w:val="22"/>
                <w:szCs w:val="22"/>
                <w:rtl/>
              </w:rPr>
            </w:pPr>
            <w:r w:rsidRPr="001F4ABB">
              <w:rPr>
                <w:rFonts w:ascii="Sakkal Majalla" w:hAnsi="Sakkal Majalla" w:cs="Sakkal Majalla"/>
                <w:sz w:val="22"/>
                <w:szCs w:val="22"/>
                <w:rtl/>
              </w:rPr>
              <w:t>3-   عبد الكريم بن منصور</w:t>
            </w:r>
            <w:r w:rsidRPr="001F4ABB">
              <w:rPr>
                <w:rFonts w:ascii="Sakkal Majalla" w:hAnsi="Sakkal Majalla" w:cs="Sakkal Majalla"/>
                <w:b w:val="0"/>
                <w:bCs w:val="0"/>
                <w:sz w:val="22"/>
                <w:szCs w:val="22"/>
                <w:rtl/>
              </w:rPr>
              <w:t xml:space="preserve"> ، قانون الإجراءات المدنية والإدارية وتقنية الإحالة، الملتقى الوطني لقانون الإجراءات الإدارية، واقع وآفاق، كلية الحقوق والعلوم السياسية، جامعة </w:t>
            </w:r>
            <w:proofErr w:type="spellStart"/>
            <w:r w:rsidRPr="001F4ABB">
              <w:rPr>
                <w:rFonts w:ascii="Sakkal Majalla" w:hAnsi="Sakkal Majalla" w:cs="Sakkal Majalla"/>
                <w:b w:val="0"/>
                <w:bCs w:val="0"/>
                <w:sz w:val="22"/>
                <w:szCs w:val="22"/>
                <w:rtl/>
              </w:rPr>
              <w:t>تيزي</w:t>
            </w:r>
            <w:proofErr w:type="spellEnd"/>
            <w:r w:rsidRPr="001F4ABB">
              <w:rPr>
                <w:rFonts w:ascii="Sakkal Majalla" w:hAnsi="Sakkal Majalla" w:cs="Sakkal Majalla"/>
                <w:b w:val="0"/>
                <w:bCs w:val="0"/>
                <w:sz w:val="22"/>
                <w:szCs w:val="22"/>
                <w:rtl/>
              </w:rPr>
              <w:t xml:space="preserve"> وزو، 22 أكتوبر 2015.</w:t>
            </w:r>
          </w:p>
          <w:p w:rsidR="001F4ABB" w:rsidRPr="001F4ABB" w:rsidRDefault="001F4ABB" w:rsidP="001F4ABB">
            <w:pPr>
              <w:pStyle w:val="Titre2"/>
              <w:numPr>
                <w:ilvl w:val="0"/>
                <w:numId w:val="10"/>
              </w:numPr>
              <w:shd w:val="clear" w:color="auto" w:fill="FFFFFF"/>
              <w:bidi/>
              <w:spacing w:before="0" w:beforeAutospacing="0"/>
              <w:rPr>
                <w:rFonts w:ascii="Sakkal Majalla" w:hAnsi="Sakkal Majalla" w:cs="Sakkal Majalla"/>
                <w:sz w:val="22"/>
                <w:szCs w:val="22"/>
                <w:rtl/>
              </w:rPr>
            </w:pPr>
            <w:r w:rsidRPr="001F4ABB">
              <w:rPr>
                <w:rFonts w:ascii="Sakkal Majalla" w:hAnsi="Sakkal Majalla" w:cs="Sakkal Majalla" w:hint="cs"/>
                <w:sz w:val="22"/>
                <w:szCs w:val="22"/>
                <w:rtl/>
              </w:rPr>
              <w:lastRenderedPageBreak/>
              <w:t>النصوص القانونية.</w:t>
            </w:r>
          </w:p>
          <w:p w:rsidR="001F4ABB" w:rsidRPr="001F4ABB" w:rsidRDefault="001F4ABB" w:rsidP="006B6162">
            <w:pPr>
              <w:pStyle w:val="Titre2"/>
              <w:shd w:val="clear" w:color="auto" w:fill="FFFFFF"/>
              <w:bidi/>
              <w:spacing w:before="0" w:beforeAutospacing="0" w:after="0" w:afterAutospacing="0"/>
              <w:rPr>
                <w:rFonts w:ascii="Sakkal Majalla" w:hAnsi="Sakkal Majalla" w:cs="Sakkal Majalla"/>
                <w:b w:val="0"/>
                <w:bCs w:val="0"/>
                <w:sz w:val="22"/>
                <w:szCs w:val="22"/>
                <w:rtl/>
              </w:rPr>
            </w:pPr>
            <w:r w:rsidRPr="001F4ABB">
              <w:rPr>
                <w:rFonts w:ascii="Sakkal Majalla" w:hAnsi="Sakkal Majalla" w:cs="Sakkal Majalla"/>
                <w:sz w:val="22"/>
                <w:szCs w:val="22"/>
                <w:rtl/>
              </w:rPr>
              <w:t>1- </w:t>
            </w:r>
            <w:r w:rsidRPr="001F4ABB">
              <w:rPr>
                <w:rFonts w:ascii="Sakkal Majalla" w:hAnsi="Sakkal Majalla" w:cs="Sakkal Majalla"/>
                <w:b w:val="0"/>
                <w:bCs w:val="0"/>
                <w:sz w:val="22"/>
                <w:szCs w:val="22"/>
                <w:rtl/>
              </w:rPr>
              <w:t xml:space="preserve">القانون العضوي رقم 98-01، مؤرخ في 30 </w:t>
            </w:r>
            <w:proofErr w:type="spellStart"/>
            <w:r w:rsidRPr="001F4ABB">
              <w:rPr>
                <w:rFonts w:ascii="Sakkal Majalla" w:hAnsi="Sakkal Majalla" w:cs="Sakkal Majalla"/>
                <w:b w:val="0"/>
                <w:bCs w:val="0"/>
                <w:sz w:val="22"/>
                <w:szCs w:val="22"/>
                <w:rtl/>
              </w:rPr>
              <w:t>ماي</w:t>
            </w:r>
            <w:proofErr w:type="spellEnd"/>
            <w:r w:rsidRPr="001F4ABB">
              <w:rPr>
                <w:rFonts w:ascii="Sakkal Majalla" w:hAnsi="Sakkal Majalla" w:cs="Sakkal Majalla"/>
                <w:b w:val="0"/>
                <w:bCs w:val="0"/>
                <w:sz w:val="22"/>
                <w:szCs w:val="22"/>
                <w:rtl/>
              </w:rPr>
              <w:t xml:space="preserve"> 1998 والمتعلق باختصاصات مجلس الدولة وتنظيمه وعمله، ج ر عدد 37 لسنة 1998، المعدل والمتمم.</w:t>
            </w:r>
          </w:p>
          <w:p w:rsidR="001F4ABB" w:rsidRPr="001F4ABB" w:rsidRDefault="001F4ABB" w:rsidP="006B6162">
            <w:pPr>
              <w:pStyle w:val="Titre2"/>
              <w:shd w:val="clear" w:color="auto" w:fill="FFFFFF"/>
              <w:bidi/>
              <w:spacing w:before="0" w:beforeAutospacing="0" w:after="0" w:afterAutospacing="0"/>
              <w:rPr>
                <w:rFonts w:ascii="Sakkal Majalla" w:hAnsi="Sakkal Majalla" w:cs="Sakkal Majalla" w:hint="cs"/>
                <w:b w:val="0"/>
                <w:bCs w:val="0"/>
                <w:sz w:val="22"/>
                <w:szCs w:val="22"/>
                <w:rtl/>
                <w:lang w:bidi="ar-DZ"/>
              </w:rPr>
            </w:pPr>
            <w:r w:rsidRPr="001F4ABB">
              <w:rPr>
                <w:rFonts w:ascii="Sakkal Majalla" w:hAnsi="Sakkal Majalla" w:cs="Sakkal Majalla"/>
                <w:sz w:val="22"/>
                <w:szCs w:val="22"/>
                <w:rtl/>
              </w:rPr>
              <w:t>1- </w:t>
            </w:r>
            <w:r w:rsidRPr="001F4ABB">
              <w:rPr>
                <w:rFonts w:ascii="Sakkal Majalla" w:hAnsi="Sakkal Majalla" w:cs="Sakkal Majalla"/>
                <w:b w:val="0"/>
                <w:bCs w:val="0"/>
                <w:sz w:val="22"/>
                <w:szCs w:val="22"/>
                <w:rtl/>
              </w:rPr>
              <w:t xml:space="preserve">القــــانون رقم 98-02، مؤرخ في 30 </w:t>
            </w:r>
            <w:proofErr w:type="spellStart"/>
            <w:r w:rsidRPr="001F4ABB">
              <w:rPr>
                <w:rFonts w:ascii="Sakkal Majalla" w:hAnsi="Sakkal Majalla" w:cs="Sakkal Majalla"/>
                <w:b w:val="0"/>
                <w:bCs w:val="0"/>
                <w:sz w:val="22"/>
                <w:szCs w:val="22"/>
                <w:rtl/>
              </w:rPr>
              <w:t>ماي</w:t>
            </w:r>
            <w:proofErr w:type="spellEnd"/>
            <w:r w:rsidRPr="001F4ABB">
              <w:rPr>
                <w:rFonts w:ascii="Sakkal Majalla" w:hAnsi="Sakkal Majalla" w:cs="Sakkal Majalla"/>
                <w:b w:val="0"/>
                <w:bCs w:val="0"/>
                <w:sz w:val="22"/>
                <w:szCs w:val="22"/>
                <w:rtl/>
              </w:rPr>
              <w:t xml:space="preserve"> 1998، يتعلــق بالمحاكم</w:t>
            </w:r>
            <w:r w:rsidR="00E835AE">
              <w:rPr>
                <w:rFonts w:ascii="Sakkal Majalla" w:hAnsi="Sakkal Majalla" w:cs="Sakkal Majalla"/>
                <w:b w:val="0"/>
                <w:bCs w:val="0"/>
                <w:sz w:val="22"/>
                <w:szCs w:val="22"/>
                <w:rtl/>
              </w:rPr>
              <w:t xml:space="preserve"> الإدارية، ج ر عدد 37 لسنة 1998</w:t>
            </w:r>
            <w:r w:rsidR="00E835AE">
              <w:rPr>
                <w:rFonts w:ascii="Sakkal Majalla" w:hAnsi="Sakkal Majalla" w:cs="Sakkal Majalla" w:hint="cs"/>
                <w:b w:val="0"/>
                <w:bCs w:val="0"/>
                <w:sz w:val="22"/>
                <w:szCs w:val="22"/>
                <w:rtl/>
                <w:lang w:bidi="ar-DZ"/>
              </w:rPr>
              <w:t xml:space="preserve">، المعدل و </w:t>
            </w:r>
            <w:proofErr w:type="spellStart"/>
            <w:r w:rsidR="00E835AE">
              <w:rPr>
                <w:rFonts w:ascii="Sakkal Majalla" w:hAnsi="Sakkal Majalla" w:cs="Sakkal Majalla" w:hint="cs"/>
                <w:b w:val="0"/>
                <w:bCs w:val="0"/>
                <w:sz w:val="22"/>
                <w:szCs w:val="22"/>
                <w:rtl/>
                <w:lang w:bidi="ar-DZ"/>
              </w:rPr>
              <w:t>التمم</w:t>
            </w:r>
            <w:proofErr w:type="spellEnd"/>
            <w:r w:rsidR="00E835AE">
              <w:rPr>
                <w:rFonts w:ascii="Sakkal Majalla" w:hAnsi="Sakkal Majalla" w:cs="Sakkal Majalla" w:hint="cs"/>
                <w:b w:val="0"/>
                <w:bCs w:val="0"/>
                <w:sz w:val="22"/>
                <w:szCs w:val="22"/>
                <w:rtl/>
                <w:lang w:bidi="ar-DZ"/>
              </w:rPr>
              <w:t>.</w:t>
            </w:r>
          </w:p>
          <w:p w:rsidR="00385783" w:rsidRPr="006B6162" w:rsidRDefault="001F4ABB" w:rsidP="006B6162">
            <w:pPr>
              <w:pStyle w:val="Titre2"/>
              <w:shd w:val="clear" w:color="auto" w:fill="FFFFFF"/>
              <w:bidi/>
              <w:spacing w:before="0" w:beforeAutospacing="0" w:after="0" w:afterAutospacing="0"/>
              <w:rPr>
                <w:rFonts w:ascii="Sakkal Majalla" w:hAnsi="Sakkal Majalla" w:cs="Sakkal Majalla"/>
                <w:b w:val="0"/>
                <w:bCs w:val="0"/>
                <w:sz w:val="22"/>
                <w:szCs w:val="22"/>
              </w:rPr>
            </w:pPr>
            <w:r w:rsidRPr="001F4ABB">
              <w:rPr>
                <w:rFonts w:ascii="Sakkal Majalla" w:hAnsi="Sakkal Majalla" w:cs="Sakkal Majalla"/>
                <w:sz w:val="22"/>
                <w:szCs w:val="22"/>
                <w:rtl/>
              </w:rPr>
              <w:t>2- </w:t>
            </w:r>
            <w:r w:rsidRPr="001F4ABB">
              <w:rPr>
                <w:rFonts w:ascii="Sakkal Majalla" w:hAnsi="Sakkal Majalla" w:cs="Sakkal Majalla"/>
                <w:b w:val="0"/>
                <w:bCs w:val="0"/>
                <w:sz w:val="22"/>
                <w:szCs w:val="22"/>
                <w:rtl/>
              </w:rPr>
              <w:t xml:space="preserve">القانون رقم 08-09، المؤرخ في 25 فيفري 2008، المتضمن قانون الإجراءات المدنية </w:t>
            </w:r>
            <w:r w:rsidR="002A50E7">
              <w:rPr>
                <w:rFonts w:ascii="Sakkal Majalla" w:hAnsi="Sakkal Majalla" w:cs="Sakkal Majalla"/>
                <w:b w:val="0"/>
                <w:bCs w:val="0"/>
                <w:sz w:val="22"/>
                <w:szCs w:val="22"/>
                <w:rtl/>
              </w:rPr>
              <w:t>والإدارية، ج ر عدد 21 لسنة 2008</w:t>
            </w:r>
            <w:r w:rsidR="002A50E7">
              <w:rPr>
                <w:rFonts w:ascii="Sakkal Majalla" w:hAnsi="Sakkal Majalla" w:cs="Sakkal Majalla" w:hint="cs"/>
                <w:b w:val="0"/>
                <w:bCs w:val="0"/>
                <w:sz w:val="22"/>
                <w:szCs w:val="22"/>
                <w:rtl/>
              </w:rPr>
              <w:t>، المعدل و المتمم.</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lastRenderedPageBreak/>
              <w:t xml:space="preserve"> Articles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54799" w:rsidRDefault="00F54799" w:rsidP="00F54799">
            <w:pPr>
              <w:autoSpaceDE w:val="0"/>
              <w:autoSpaceDN w:val="0"/>
              <w:adjustRightInd w:val="0"/>
              <w:spacing w:after="0" w:line="240" w:lineRule="auto"/>
              <w:rPr>
                <w:rFonts w:ascii="Simplified Arabic" w:hAnsi="Simplified Arabic" w:cs="Simplified Arabic"/>
                <w:i/>
                <w:iCs/>
                <w:rtl/>
              </w:rPr>
            </w:pPr>
          </w:p>
          <w:p w:rsidR="002A50E7" w:rsidRPr="001F4ABB" w:rsidRDefault="002A50E7" w:rsidP="006B6162">
            <w:pPr>
              <w:pStyle w:val="Titre2"/>
              <w:shd w:val="clear" w:color="auto" w:fill="FFFFFF"/>
              <w:bidi/>
              <w:spacing w:before="0" w:beforeAutospacing="0" w:after="0" w:afterAutospacing="0"/>
              <w:rPr>
                <w:rFonts w:ascii="Sakkal Majalla" w:hAnsi="Sakkal Majalla" w:cs="Sakkal Majalla"/>
                <w:b w:val="0"/>
                <w:bCs w:val="0"/>
                <w:sz w:val="22"/>
                <w:szCs w:val="22"/>
                <w:rtl/>
              </w:rPr>
            </w:pPr>
            <w:r w:rsidRPr="001F4ABB">
              <w:rPr>
                <w:rFonts w:ascii="Sakkal Majalla" w:hAnsi="Sakkal Majalla" w:cs="Sakkal Majalla"/>
                <w:sz w:val="22"/>
                <w:szCs w:val="22"/>
                <w:rtl/>
              </w:rPr>
              <w:t xml:space="preserve">1- فيصل </w:t>
            </w:r>
            <w:r w:rsidRPr="001F4ABB">
              <w:rPr>
                <w:rFonts w:ascii="Sakkal Majalla" w:hAnsi="Sakkal Majalla" w:cs="Sakkal Majalla" w:hint="cs"/>
                <w:sz w:val="22"/>
                <w:szCs w:val="22"/>
                <w:rtl/>
              </w:rPr>
              <w:t xml:space="preserve"> </w:t>
            </w:r>
            <w:proofErr w:type="spellStart"/>
            <w:r w:rsidRPr="001F4ABB">
              <w:rPr>
                <w:rFonts w:ascii="Sakkal Majalla" w:hAnsi="Sakkal Majalla" w:cs="Sakkal Majalla"/>
                <w:sz w:val="22"/>
                <w:szCs w:val="22"/>
                <w:rtl/>
              </w:rPr>
              <w:t>نسيغة</w:t>
            </w:r>
            <w:proofErr w:type="spellEnd"/>
            <w:r w:rsidRPr="001F4ABB">
              <w:rPr>
                <w:rFonts w:ascii="Sakkal Majalla" w:hAnsi="Sakkal Majalla" w:cs="Sakkal Majalla"/>
                <w:b w:val="0"/>
                <w:bCs w:val="0"/>
                <w:sz w:val="22"/>
                <w:szCs w:val="22"/>
                <w:rtl/>
              </w:rPr>
              <w:t xml:space="preserve"> ، تنظيم المحاكم الإدارية، دراسة مقارنة بين الجزائر والمغرب، مجلة </w:t>
            </w:r>
            <w:proofErr w:type="spellStart"/>
            <w:r w:rsidRPr="001F4ABB">
              <w:rPr>
                <w:rFonts w:ascii="Sakkal Majalla" w:hAnsi="Sakkal Majalla" w:cs="Sakkal Majalla"/>
                <w:b w:val="0"/>
                <w:bCs w:val="0"/>
                <w:sz w:val="22"/>
                <w:szCs w:val="22"/>
                <w:rtl/>
              </w:rPr>
              <w:t>الإجتهاد</w:t>
            </w:r>
            <w:proofErr w:type="spellEnd"/>
            <w:r w:rsidRPr="001F4ABB">
              <w:rPr>
                <w:rFonts w:ascii="Sakkal Majalla" w:hAnsi="Sakkal Majalla" w:cs="Sakkal Majalla"/>
                <w:b w:val="0"/>
                <w:bCs w:val="0"/>
                <w:sz w:val="22"/>
                <w:szCs w:val="22"/>
                <w:rtl/>
              </w:rPr>
              <w:t xml:space="preserve"> القضائي، كلية الحقوق والعلوم السياسية، جامعة بسكرة، العدد 12، 2016.</w:t>
            </w:r>
          </w:p>
          <w:p w:rsidR="002A50E7" w:rsidRPr="001F4ABB" w:rsidRDefault="002A50E7" w:rsidP="006B6162">
            <w:pPr>
              <w:pStyle w:val="Titre2"/>
              <w:shd w:val="clear" w:color="auto" w:fill="FFFFFF"/>
              <w:bidi/>
              <w:spacing w:before="0" w:beforeAutospacing="0" w:after="0" w:afterAutospacing="0"/>
              <w:rPr>
                <w:rFonts w:ascii="Sakkal Majalla" w:hAnsi="Sakkal Majalla" w:cs="Sakkal Majalla"/>
                <w:b w:val="0"/>
                <w:bCs w:val="0"/>
                <w:sz w:val="22"/>
                <w:szCs w:val="22"/>
                <w:rtl/>
              </w:rPr>
            </w:pPr>
            <w:r w:rsidRPr="001F4ABB">
              <w:rPr>
                <w:rFonts w:ascii="Sakkal Majalla" w:hAnsi="Sakkal Majalla" w:cs="Sakkal Majalla"/>
                <w:sz w:val="22"/>
                <w:szCs w:val="22"/>
                <w:rtl/>
              </w:rPr>
              <w:t>2- عبد العزيز برقوق</w:t>
            </w:r>
            <w:r w:rsidRPr="001F4ABB">
              <w:rPr>
                <w:rFonts w:ascii="Sakkal Majalla" w:hAnsi="Sakkal Majalla" w:cs="Sakkal Majalla"/>
                <w:b w:val="0"/>
                <w:bCs w:val="0"/>
                <w:sz w:val="22"/>
                <w:szCs w:val="22"/>
                <w:rtl/>
              </w:rPr>
              <w:t xml:space="preserve"> ، معيار اختصاص القاضي الإداري من النص إلى </w:t>
            </w:r>
            <w:proofErr w:type="spellStart"/>
            <w:r w:rsidRPr="001F4ABB">
              <w:rPr>
                <w:rFonts w:ascii="Sakkal Majalla" w:hAnsi="Sakkal Majalla" w:cs="Sakkal Majalla"/>
                <w:b w:val="0"/>
                <w:bCs w:val="0"/>
                <w:sz w:val="22"/>
                <w:szCs w:val="22"/>
                <w:rtl/>
              </w:rPr>
              <w:t>الإجتهاد</w:t>
            </w:r>
            <w:proofErr w:type="spellEnd"/>
            <w:r w:rsidRPr="001F4ABB">
              <w:rPr>
                <w:rFonts w:ascii="Sakkal Majalla" w:hAnsi="Sakkal Majalla" w:cs="Sakkal Majalla"/>
                <w:b w:val="0"/>
                <w:bCs w:val="0"/>
                <w:sz w:val="22"/>
                <w:szCs w:val="22"/>
                <w:rtl/>
              </w:rPr>
              <w:t>، المقاربة القاصرة، مجلة الدراسات القانونية، كلية الحقوق والعلوم السياسية، جامعة المدية، المجلد 4، الجزء 1، 2018.</w:t>
            </w:r>
          </w:p>
          <w:p w:rsidR="002A50E7" w:rsidRPr="001F4ABB" w:rsidRDefault="002A50E7" w:rsidP="006B6162">
            <w:pPr>
              <w:pStyle w:val="Titre2"/>
              <w:shd w:val="clear" w:color="auto" w:fill="FFFFFF"/>
              <w:bidi/>
              <w:spacing w:before="0" w:beforeAutospacing="0" w:after="0" w:afterAutospacing="0"/>
              <w:rPr>
                <w:rFonts w:ascii="Sakkal Majalla" w:hAnsi="Sakkal Majalla" w:cs="Sakkal Majalla"/>
                <w:b w:val="0"/>
                <w:bCs w:val="0"/>
                <w:sz w:val="22"/>
                <w:szCs w:val="22"/>
                <w:rtl/>
              </w:rPr>
            </w:pPr>
            <w:r w:rsidRPr="001F4ABB">
              <w:rPr>
                <w:rFonts w:ascii="Sakkal Majalla" w:hAnsi="Sakkal Majalla" w:cs="Sakkal Majalla"/>
                <w:sz w:val="22"/>
                <w:szCs w:val="22"/>
                <w:rtl/>
              </w:rPr>
              <w:t xml:space="preserve">3- عبد الكريم </w:t>
            </w:r>
            <w:proofErr w:type="spellStart"/>
            <w:r w:rsidRPr="001F4ABB">
              <w:rPr>
                <w:rFonts w:ascii="Sakkal Majalla" w:hAnsi="Sakkal Majalla" w:cs="Sakkal Majalla"/>
                <w:sz w:val="22"/>
                <w:szCs w:val="22"/>
                <w:rtl/>
              </w:rPr>
              <w:t>بودريوه</w:t>
            </w:r>
            <w:proofErr w:type="spellEnd"/>
            <w:r w:rsidRPr="001F4ABB">
              <w:rPr>
                <w:rFonts w:ascii="Sakkal Majalla" w:hAnsi="Sakkal Majalla" w:cs="Sakkal Majalla"/>
                <w:b w:val="0"/>
                <w:bCs w:val="0"/>
                <w:sz w:val="22"/>
                <w:szCs w:val="22"/>
                <w:rtl/>
              </w:rPr>
              <w:t xml:space="preserve"> ، القضاء الإداري في الجزائر، الوقع والآفاق، مجلة مجلس الدولة، العدد 6، 2005.</w:t>
            </w:r>
          </w:p>
          <w:p w:rsidR="00385783" w:rsidRPr="006B6162" w:rsidRDefault="002A50E7" w:rsidP="006B6162">
            <w:pPr>
              <w:pStyle w:val="Titre2"/>
              <w:shd w:val="clear" w:color="auto" w:fill="FFFFFF"/>
              <w:bidi/>
              <w:spacing w:before="0" w:beforeAutospacing="0" w:after="0" w:afterAutospacing="0"/>
              <w:rPr>
                <w:rFonts w:ascii="Sakkal Majalla" w:hAnsi="Sakkal Majalla" w:cs="Sakkal Majalla"/>
                <w:b w:val="0"/>
                <w:bCs w:val="0"/>
                <w:sz w:val="22"/>
                <w:szCs w:val="22"/>
              </w:rPr>
            </w:pPr>
            <w:r>
              <w:rPr>
                <w:rFonts w:ascii="Sakkal Majalla" w:hAnsi="Sakkal Majalla" w:cs="Sakkal Majalla" w:hint="cs"/>
                <w:sz w:val="22"/>
                <w:szCs w:val="22"/>
                <w:rtl/>
              </w:rPr>
              <w:t>4</w:t>
            </w:r>
            <w:r w:rsidRPr="001F4ABB">
              <w:rPr>
                <w:rFonts w:ascii="Sakkal Majalla" w:hAnsi="Sakkal Majalla" w:cs="Sakkal Majalla"/>
                <w:sz w:val="22"/>
                <w:szCs w:val="22"/>
                <w:rtl/>
              </w:rPr>
              <w:t xml:space="preserve">- عمار </w:t>
            </w:r>
            <w:proofErr w:type="spellStart"/>
            <w:r w:rsidRPr="001F4ABB">
              <w:rPr>
                <w:rFonts w:ascii="Sakkal Majalla" w:hAnsi="Sakkal Majalla" w:cs="Sakkal Majalla"/>
                <w:sz w:val="22"/>
                <w:szCs w:val="22"/>
                <w:rtl/>
              </w:rPr>
              <w:t>بوضياف</w:t>
            </w:r>
            <w:proofErr w:type="spellEnd"/>
            <w:r w:rsidRPr="001F4ABB">
              <w:rPr>
                <w:rFonts w:ascii="Sakkal Majalla" w:hAnsi="Sakkal Majalla" w:cs="Sakkal Majalla"/>
                <w:b w:val="0"/>
                <w:bCs w:val="0"/>
                <w:sz w:val="22"/>
                <w:szCs w:val="22"/>
                <w:rtl/>
              </w:rPr>
              <w:t xml:space="preserve"> ، المعيار العضوي وإشكالات القانونية في ضوء قانون الإجراءات المدنية والإدارية، مجلة دفاتر السياسة والقانون، كلية الحقوق والعلوم السياسية، جامعة </w:t>
            </w:r>
            <w:proofErr w:type="spellStart"/>
            <w:r w:rsidRPr="001F4ABB">
              <w:rPr>
                <w:rFonts w:ascii="Sakkal Majalla" w:hAnsi="Sakkal Majalla" w:cs="Sakkal Majalla"/>
                <w:b w:val="0"/>
                <w:bCs w:val="0"/>
                <w:sz w:val="22"/>
                <w:szCs w:val="22"/>
                <w:rtl/>
              </w:rPr>
              <w:t>ورقلة</w:t>
            </w:r>
            <w:proofErr w:type="spellEnd"/>
            <w:r w:rsidRPr="001F4ABB">
              <w:rPr>
                <w:rFonts w:ascii="Sakkal Majalla" w:hAnsi="Sakkal Majalla" w:cs="Sakkal Majalla"/>
                <w:b w:val="0"/>
                <w:bCs w:val="0"/>
                <w:sz w:val="22"/>
                <w:szCs w:val="22"/>
                <w:rtl/>
              </w:rPr>
              <w:t>، العدد 5، 2011.</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Polycopiés</w:t>
            </w:r>
          </w:p>
          <w:p w:rsidR="00385783" w:rsidRDefault="00385783">
            <w:pPr>
              <w:spacing w:after="0" w:line="240" w:lineRule="auto"/>
              <w:rPr>
                <w:rFonts w:ascii="Calibri" w:eastAsia="Calibri" w:hAnsi="Calibri" w:cs="Calibri"/>
              </w:rPr>
            </w:pP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E56BC9" w:rsidRDefault="002A50E7" w:rsidP="00AB4A37">
            <w:pPr>
              <w:bidi/>
              <w:spacing w:after="0" w:line="240" w:lineRule="auto"/>
              <w:jc w:val="center"/>
              <w:rPr>
                <w:rFonts w:ascii="Sakkal Majalla" w:eastAsia="Calibri" w:hAnsi="Sakkal Majalla" w:cs="Sakkal Majalla" w:hint="cs"/>
                <w:rtl/>
              </w:rPr>
            </w:pPr>
            <w:r>
              <w:rPr>
                <w:rFonts w:ascii="Sakkal Majalla" w:eastAsia="Calibri" w:hAnsi="Calibri" w:cs="Sakkal Majalla" w:hint="cs"/>
                <w:rtl/>
              </w:rPr>
              <w:t xml:space="preserve">1- </w:t>
            </w:r>
            <w:r w:rsidRPr="002A50E7">
              <w:rPr>
                <w:rFonts w:ascii="Sakkal Majalla" w:eastAsia="Calibri" w:hAnsi="Calibri" w:cs="Sakkal Majalla" w:hint="cs"/>
                <w:b/>
                <w:bCs/>
                <w:rtl/>
              </w:rPr>
              <w:t xml:space="preserve">مقيمي </w:t>
            </w:r>
            <w:proofErr w:type="spellStart"/>
            <w:r w:rsidRPr="002A50E7">
              <w:rPr>
                <w:rFonts w:ascii="Sakkal Majalla" w:eastAsia="Calibri" w:hAnsi="Calibri" w:cs="Sakkal Majalla" w:hint="cs"/>
                <w:b/>
                <w:bCs/>
                <w:rtl/>
              </w:rPr>
              <w:t>ريمة</w:t>
            </w:r>
            <w:proofErr w:type="spellEnd"/>
            <w:r>
              <w:rPr>
                <w:rFonts w:ascii="Sakkal Majalla" w:eastAsia="Calibri" w:hAnsi="Calibri" w:cs="Sakkal Majalla" w:hint="cs"/>
                <w:rtl/>
              </w:rPr>
              <w:t xml:space="preserve">:  المنازعات </w:t>
            </w:r>
            <w:proofErr w:type="spellStart"/>
            <w:r>
              <w:rPr>
                <w:rFonts w:ascii="Sakkal Majalla" w:eastAsia="Calibri" w:hAnsi="Calibri" w:cs="Sakkal Majalla" w:hint="cs"/>
                <w:rtl/>
              </w:rPr>
              <w:t>الادارية</w:t>
            </w:r>
            <w:proofErr w:type="spellEnd"/>
            <w:r>
              <w:rPr>
                <w:rFonts w:ascii="Sakkal Majalla" w:eastAsia="Calibri" w:hAnsi="Calibri" w:cs="Sakkal Majalla" w:hint="cs"/>
                <w:rtl/>
              </w:rPr>
              <w:t xml:space="preserve"> </w:t>
            </w:r>
            <w:r w:rsidR="00E56BC9" w:rsidRPr="006F6381">
              <w:rPr>
                <w:rFonts w:ascii="Sakkal Majalla" w:eastAsia="Calibri" w:hAnsi="Sakkal Majalla" w:cs="Sakkal Majalla"/>
                <w:rtl/>
              </w:rPr>
              <w:t xml:space="preserve">، </w:t>
            </w:r>
            <w:proofErr w:type="spellStart"/>
            <w:r w:rsidR="00E56BC9" w:rsidRPr="006F6381">
              <w:rPr>
                <w:rFonts w:ascii="Sakkal Majalla" w:eastAsia="Calibri" w:hAnsi="Sakkal Majalla" w:cs="Sakkal Majalla"/>
                <w:rtl/>
              </w:rPr>
              <w:t>،</w:t>
            </w:r>
            <w:proofErr w:type="spellEnd"/>
            <w:r w:rsidR="00E56BC9" w:rsidRPr="006F6381">
              <w:rPr>
                <w:rFonts w:ascii="Sakkal Majalla" w:eastAsia="Calibri" w:hAnsi="Sakkal Majalla" w:cs="Sakkal Majalla"/>
                <w:rtl/>
              </w:rPr>
              <w:t xml:space="preserve"> موجهة لطلبة السنة ال</w:t>
            </w:r>
            <w:r>
              <w:rPr>
                <w:rFonts w:ascii="Sakkal Majalla" w:eastAsia="Calibri" w:hAnsi="Sakkal Majalla" w:cs="Sakkal Majalla" w:hint="cs"/>
                <w:rtl/>
              </w:rPr>
              <w:t>ثالثة</w:t>
            </w:r>
            <w:r w:rsidR="00E56BC9" w:rsidRPr="006F6381">
              <w:rPr>
                <w:rFonts w:ascii="Sakkal Majalla" w:eastAsia="Calibri" w:hAnsi="Sakkal Majalla" w:cs="Sakkal Majalla"/>
                <w:rtl/>
              </w:rPr>
              <w:t xml:space="preserve"> </w:t>
            </w:r>
            <w:r>
              <w:rPr>
                <w:rFonts w:ascii="Sakkal Majalla" w:eastAsia="Calibri" w:hAnsi="Sakkal Majalla" w:cs="Sakkal Majalla" w:hint="cs"/>
                <w:rtl/>
              </w:rPr>
              <w:t>قانون عام.</w:t>
            </w:r>
          </w:p>
          <w:p w:rsidR="002A50E7" w:rsidRDefault="002A50E7" w:rsidP="002A50E7">
            <w:pPr>
              <w:bidi/>
              <w:spacing w:after="0" w:line="240" w:lineRule="auto"/>
              <w:rPr>
                <w:rFonts w:ascii="Sakkal Majalla" w:eastAsia="Calibri" w:hAnsi="Sakkal Majalla" w:cs="Sakkal Majalla" w:hint="cs"/>
                <w:rtl/>
              </w:rPr>
            </w:pPr>
            <w:r>
              <w:rPr>
                <w:rFonts w:ascii="Sakkal Majalla" w:eastAsia="Calibri" w:hAnsi="Calibri" w:cs="Sakkal Majalla" w:hint="cs"/>
                <w:b/>
                <w:bCs/>
                <w:rtl/>
              </w:rPr>
              <w:t xml:space="preserve">                      2- </w:t>
            </w:r>
            <w:r w:rsidRPr="00AB4A37">
              <w:rPr>
                <w:rFonts w:ascii="Sakkal Majalla" w:hAnsi="Sakkal Majalla" w:cs="Sakkal Majalla"/>
                <w:b/>
                <w:bCs/>
                <w:color w:val="222C43"/>
                <w:rtl/>
              </w:rPr>
              <w:t xml:space="preserve">عادل </w:t>
            </w:r>
            <w:proofErr w:type="spellStart"/>
            <w:r w:rsidRPr="00AB4A37">
              <w:rPr>
                <w:rFonts w:ascii="Sakkal Majalla" w:hAnsi="Sakkal Majalla" w:cs="Sakkal Majalla"/>
                <w:b/>
                <w:bCs/>
                <w:color w:val="222C43"/>
                <w:rtl/>
              </w:rPr>
              <w:t>بوعمران</w:t>
            </w:r>
            <w:proofErr w:type="spellEnd"/>
            <w:r>
              <w:rPr>
                <w:rFonts w:ascii="Sakkal Majalla" w:hAnsi="Sakkal Majalla" w:cs="Sakkal Majalla" w:hint="cs"/>
                <w:color w:val="222C43"/>
                <w:rtl/>
                <w:lang w:bidi="ar-DZ"/>
              </w:rPr>
              <w:t>،</w:t>
            </w:r>
            <w:r w:rsidR="00431BA2">
              <w:rPr>
                <w:rFonts w:ascii="Sakkal Majalla" w:hAnsi="Sakkal Majalla" w:cs="Sakkal Majalla" w:hint="cs"/>
                <w:color w:val="222C43"/>
                <w:rtl/>
                <w:lang w:bidi="ar-DZ"/>
              </w:rPr>
              <w:t xml:space="preserve"> المنازعات الإدارية،</w:t>
            </w:r>
            <w:r w:rsidR="00AB4A37" w:rsidRPr="006F6381">
              <w:rPr>
                <w:rFonts w:ascii="Sakkal Majalla" w:eastAsia="Calibri" w:hAnsi="Sakkal Majalla" w:cs="Sakkal Majalla"/>
                <w:rtl/>
              </w:rPr>
              <w:t xml:space="preserve"> موجهة لطلبة السنة ال</w:t>
            </w:r>
            <w:r w:rsidR="00AB4A37">
              <w:rPr>
                <w:rFonts w:ascii="Sakkal Majalla" w:eastAsia="Calibri" w:hAnsi="Sakkal Majalla" w:cs="Sakkal Majalla" w:hint="cs"/>
                <w:rtl/>
              </w:rPr>
              <w:t>ثالثة</w:t>
            </w:r>
            <w:r w:rsidR="00AB4A37" w:rsidRPr="006F6381">
              <w:rPr>
                <w:rFonts w:ascii="Sakkal Majalla" w:eastAsia="Calibri" w:hAnsi="Sakkal Majalla" w:cs="Sakkal Majalla"/>
                <w:rtl/>
              </w:rPr>
              <w:t xml:space="preserve"> </w:t>
            </w:r>
            <w:r w:rsidR="00AB4A37">
              <w:rPr>
                <w:rFonts w:ascii="Sakkal Majalla" w:eastAsia="Calibri" w:hAnsi="Sakkal Majalla" w:cs="Sakkal Majalla" w:hint="cs"/>
                <w:rtl/>
              </w:rPr>
              <w:t>قانون عام.</w:t>
            </w:r>
          </w:p>
          <w:p w:rsidR="0058731F" w:rsidRDefault="0058731F" w:rsidP="0004705E">
            <w:pPr>
              <w:bidi/>
              <w:spacing w:after="0" w:line="240" w:lineRule="auto"/>
              <w:rPr>
                <w:rFonts w:ascii="Sakkal Majalla" w:eastAsia="Calibri" w:hAnsi="Sakkal Majalla" w:cs="Sakkal Majalla" w:hint="cs"/>
                <w:rtl/>
              </w:rPr>
            </w:pPr>
            <w:r>
              <w:rPr>
                <w:rFonts w:ascii="Sakkal Majalla" w:eastAsia="Calibri" w:hAnsi="Sakkal Majalla" w:cs="Sakkal Majalla" w:hint="cs"/>
                <w:rtl/>
              </w:rPr>
              <w:t xml:space="preserve">                       3- </w:t>
            </w:r>
            <w:r w:rsidR="0004705E" w:rsidRPr="0058731F">
              <w:rPr>
                <w:rFonts w:ascii="Sakkal Majalla" w:eastAsia="Calibri" w:hAnsi="Sakkal Majalla" w:cs="Sakkal Majalla" w:hint="cs"/>
                <w:b/>
                <w:bCs/>
                <w:rtl/>
              </w:rPr>
              <w:t xml:space="preserve">أحمد </w:t>
            </w:r>
            <w:proofErr w:type="spellStart"/>
            <w:r w:rsidRPr="0058731F">
              <w:rPr>
                <w:rFonts w:ascii="Sakkal Majalla" w:eastAsia="Calibri" w:hAnsi="Sakkal Majalla" w:cs="Sakkal Majalla" w:hint="cs"/>
                <w:b/>
                <w:bCs/>
                <w:rtl/>
              </w:rPr>
              <w:t>عميري</w:t>
            </w:r>
            <w:proofErr w:type="spellEnd"/>
            <w:r w:rsidRPr="0058731F">
              <w:rPr>
                <w:rFonts w:ascii="Sakkal Majalla" w:eastAsia="Calibri" w:hAnsi="Sakkal Majalla" w:cs="Sakkal Majalla" w:hint="cs"/>
                <w:b/>
                <w:bCs/>
                <w:rtl/>
              </w:rPr>
              <w:t xml:space="preserve"> </w:t>
            </w:r>
            <w:r>
              <w:rPr>
                <w:rFonts w:ascii="Sakkal Majalla" w:eastAsia="Calibri" w:hAnsi="Sakkal Majalla" w:cs="Sakkal Majalla" w:hint="cs"/>
                <w:rtl/>
              </w:rPr>
              <w:t>،</w:t>
            </w:r>
            <w:r>
              <w:rPr>
                <w:rFonts w:ascii="Sakkal Majalla" w:hAnsi="Sakkal Majalla" w:cs="Sakkal Majalla" w:hint="cs"/>
                <w:color w:val="222C43"/>
                <w:rtl/>
                <w:lang w:bidi="ar-DZ"/>
              </w:rPr>
              <w:t xml:space="preserve"> المنازعات الإدارية،</w:t>
            </w:r>
            <w:r w:rsidRPr="006F6381">
              <w:rPr>
                <w:rFonts w:ascii="Sakkal Majalla" w:eastAsia="Calibri" w:hAnsi="Sakkal Majalla" w:cs="Sakkal Majalla"/>
                <w:rtl/>
              </w:rPr>
              <w:t xml:space="preserve"> موجهة لطلبة السنة ال</w:t>
            </w:r>
            <w:r>
              <w:rPr>
                <w:rFonts w:ascii="Sakkal Majalla" w:eastAsia="Calibri" w:hAnsi="Sakkal Majalla" w:cs="Sakkal Majalla" w:hint="cs"/>
                <w:rtl/>
              </w:rPr>
              <w:t>ثالثة</w:t>
            </w:r>
            <w:r w:rsidRPr="006F6381">
              <w:rPr>
                <w:rFonts w:ascii="Sakkal Majalla" w:eastAsia="Calibri" w:hAnsi="Sakkal Majalla" w:cs="Sakkal Majalla"/>
                <w:rtl/>
              </w:rPr>
              <w:t xml:space="preserve"> </w:t>
            </w:r>
            <w:r>
              <w:rPr>
                <w:rFonts w:ascii="Sakkal Majalla" w:eastAsia="Calibri" w:hAnsi="Sakkal Majalla" w:cs="Sakkal Majalla" w:hint="cs"/>
                <w:rtl/>
              </w:rPr>
              <w:t>قانون عام.</w:t>
            </w:r>
          </w:p>
          <w:p w:rsidR="00385783" w:rsidRPr="006B6162" w:rsidRDefault="0004705E" w:rsidP="006B6162">
            <w:pPr>
              <w:bidi/>
              <w:spacing w:after="0" w:line="240" w:lineRule="auto"/>
              <w:rPr>
                <w:rFonts w:ascii="Sakkal Majalla" w:eastAsia="Calibri" w:hAnsi="Sakkal Majalla" w:cs="Sakkal Majalla"/>
                <w:rtl/>
                <w:lang w:bidi="ar-DZ"/>
              </w:rPr>
            </w:pPr>
            <w:r>
              <w:rPr>
                <w:rFonts w:ascii="Sakkal Majalla" w:eastAsia="Calibri" w:hAnsi="Sakkal Majalla" w:cs="Sakkal Majalla" w:hint="cs"/>
                <w:rtl/>
              </w:rPr>
              <w:t xml:space="preserve">                       4- </w:t>
            </w:r>
            <w:proofErr w:type="spellStart"/>
            <w:r w:rsidRPr="0004705E">
              <w:rPr>
                <w:rFonts w:ascii="Sakkal Majalla" w:eastAsia="Calibri" w:hAnsi="Sakkal Majalla" w:cs="Sakkal Majalla" w:hint="cs"/>
                <w:b/>
                <w:bCs/>
                <w:rtl/>
              </w:rPr>
              <w:t>فايزة</w:t>
            </w:r>
            <w:proofErr w:type="spellEnd"/>
            <w:r w:rsidRPr="0004705E">
              <w:rPr>
                <w:rFonts w:ascii="Sakkal Majalla" w:eastAsia="Calibri" w:hAnsi="Sakkal Majalla" w:cs="Sakkal Majalla" w:hint="cs"/>
                <w:b/>
                <w:bCs/>
                <w:rtl/>
              </w:rPr>
              <w:t xml:space="preserve"> قاصدي</w:t>
            </w:r>
            <w:r>
              <w:rPr>
                <w:rFonts w:ascii="Sakkal Majalla" w:eastAsia="Calibri" w:hAnsi="Sakkal Majalla" w:cs="Sakkal Majalla" w:hint="cs"/>
                <w:rtl/>
              </w:rPr>
              <w:t>،</w:t>
            </w:r>
            <w:r>
              <w:rPr>
                <w:rFonts w:ascii="Sakkal Majalla" w:hAnsi="Sakkal Majalla" w:cs="Sakkal Majalla" w:hint="cs"/>
                <w:color w:val="222C43"/>
                <w:rtl/>
                <w:lang w:bidi="ar-DZ"/>
              </w:rPr>
              <w:t xml:space="preserve"> المنازعات الإدارية،</w:t>
            </w:r>
            <w:r w:rsidRPr="006F6381">
              <w:rPr>
                <w:rFonts w:ascii="Sakkal Majalla" w:eastAsia="Calibri" w:hAnsi="Sakkal Majalla" w:cs="Sakkal Majalla"/>
                <w:rtl/>
              </w:rPr>
              <w:t xml:space="preserve"> موجهة لطلبة السنة ال</w:t>
            </w:r>
            <w:r>
              <w:rPr>
                <w:rFonts w:ascii="Sakkal Majalla" w:eastAsia="Calibri" w:hAnsi="Sakkal Majalla" w:cs="Sakkal Majalla" w:hint="cs"/>
                <w:rtl/>
              </w:rPr>
              <w:t>ثالثة</w:t>
            </w:r>
            <w:r w:rsidRPr="006F6381">
              <w:rPr>
                <w:rFonts w:ascii="Sakkal Majalla" w:eastAsia="Calibri" w:hAnsi="Sakkal Majalla" w:cs="Sakkal Majalla"/>
                <w:rtl/>
              </w:rPr>
              <w:t xml:space="preserve"> </w:t>
            </w:r>
            <w:r>
              <w:rPr>
                <w:rFonts w:ascii="Sakkal Majalla" w:eastAsia="Calibri" w:hAnsi="Sakkal Majalla" w:cs="Sakkal Majalla" w:hint="cs"/>
                <w:rtl/>
              </w:rPr>
              <w:t>قانون عام.</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Sites Web</w:t>
            </w: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14FAE" w:rsidRDefault="0098656B" w:rsidP="00EB6308">
            <w:pPr>
              <w:bidi/>
              <w:spacing w:after="0" w:line="240" w:lineRule="auto"/>
              <w:jc w:val="center"/>
              <w:rPr>
                <w:rFonts w:ascii="Sakkal Majalla" w:eastAsia="Calibri" w:hAnsi="Sakkal Majalla" w:cs="Sakkal Majalla"/>
                <w:b/>
                <w:bCs/>
              </w:rPr>
            </w:pPr>
            <w:r w:rsidRPr="00614FAE">
              <w:rPr>
                <w:rFonts w:ascii="Sakkal Majalla" w:eastAsia="Calibri" w:hAnsi="Calibri" w:cs="Sakkal Majalla"/>
                <w:b/>
                <w:bCs/>
              </w:rPr>
              <w:t>     </w:t>
            </w:r>
          </w:p>
          <w:p w:rsidR="00597665" w:rsidRPr="00614FAE" w:rsidRDefault="00597665" w:rsidP="00614FAE">
            <w:pPr>
              <w:bidi/>
              <w:spacing w:after="0" w:line="240" w:lineRule="auto"/>
              <w:jc w:val="right"/>
              <w:rPr>
                <w:rFonts w:ascii="Sakkal Majalla" w:eastAsia="Calibri" w:hAnsi="Sakkal Majalla" w:cs="Sakkal Majalla"/>
                <w:b/>
                <w:bCs/>
                <w:rtl/>
              </w:rPr>
            </w:pPr>
            <w:r w:rsidRPr="00614FAE">
              <w:rPr>
                <w:rFonts w:ascii="Sakkal Majalla" w:eastAsia="Calibri" w:hAnsi="Sakkal Majalla" w:cs="Sakkal Majalla"/>
                <w:b/>
                <w:bCs/>
              </w:rPr>
              <w:t>https://www.mjustice.dz/ar</w:t>
            </w:r>
            <w:r w:rsidRPr="00614FAE">
              <w:rPr>
                <w:rFonts w:ascii="Sakkal Majalla" w:eastAsia="Calibri" w:hAnsi="Sakkal Majalla" w:cs="Sakkal Majalla"/>
                <w:b/>
                <w:bCs/>
                <w:rtl/>
              </w:rPr>
              <w:t xml:space="preserve">/ </w:t>
            </w:r>
          </w:p>
          <w:p w:rsidR="00597665" w:rsidRPr="00614FAE" w:rsidRDefault="00597665" w:rsidP="00614FAE">
            <w:pPr>
              <w:bidi/>
              <w:spacing w:after="0" w:line="240" w:lineRule="auto"/>
              <w:jc w:val="right"/>
              <w:rPr>
                <w:rFonts w:ascii="Sakkal Majalla" w:eastAsia="Calibri" w:hAnsi="Sakkal Majalla" w:cs="Sakkal Majalla"/>
                <w:b/>
                <w:bCs/>
                <w:rtl/>
              </w:rPr>
            </w:pPr>
            <w:r w:rsidRPr="00614FAE">
              <w:rPr>
                <w:rFonts w:ascii="Sakkal Majalla" w:eastAsia="Calibri" w:hAnsi="Sakkal Majalla" w:cs="Sakkal Majalla"/>
                <w:b/>
                <w:bCs/>
              </w:rPr>
              <w:t>https://www.conseildetat.dz</w:t>
            </w:r>
            <w:r w:rsidRPr="00614FAE">
              <w:rPr>
                <w:rFonts w:ascii="Sakkal Majalla" w:eastAsia="Calibri" w:hAnsi="Sakkal Majalla" w:cs="Sakkal Majalla"/>
                <w:b/>
                <w:bCs/>
                <w:rtl/>
              </w:rPr>
              <w:t xml:space="preserve">/ </w:t>
            </w:r>
          </w:p>
          <w:p w:rsidR="00597665" w:rsidRPr="00614FAE" w:rsidRDefault="00597665" w:rsidP="00614FAE">
            <w:pPr>
              <w:bidi/>
              <w:spacing w:after="0" w:line="240" w:lineRule="auto"/>
              <w:jc w:val="right"/>
              <w:rPr>
                <w:rFonts w:ascii="Sakkal Majalla" w:eastAsia="Calibri" w:hAnsi="Sakkal Majalla" w:cs="Sakkal Majalla"/>
                <w:b/>
                <w:bCs/>
                <w:rtl/>
              </w:rPr>
            </w:pPr>
            <w:hyperlink r:id="rId5" w:history="1">
              <w:r w:rsidRPr="00614FAE">
                <w:rPr>
                  <w:rStyle w:val="Lienhypertexte"/>
                  <w:rFonts w:ascii="Sakkal Majalla" w:eastAsia="Calibri" w:hAnsi="Sakkal Majalla" w:cs="Sakkal Majalla"/>
                  <w:b/>
                  <w:bCs/>
                  <w:color w:val="auto"/>
                  <w:u w:val="none"/>
                </w:rPr>
                <w:t>https://www.asjp.cerist.dz</w:t>
              </w:r>
              <w:r w:rsidRPr="00614FAE">
                <w:rPr>
                  <w:rStyle w:val="Lienhypertexte"/>
                  <w:rFonts w:ascii="Sakkal Majalla" w:eastAsia="Calibri" w:hAnsi="Sakkal Majalla" w:cs="Sakkal Majalla"/>
                  <w:b/>
                  <w:bCs/>
                  <w:color w:val="auto"/>
                  <w:u w:val="none"/>
                  <w:rtl/>
                </w:rPr>
                <w:t>/</w:t>
              </w:r>
            </w:hyperlink>
          </w:p>
          <w:p w:rsidR="00385783" w:rsidRPr="00614FAE" w:rsidRDefault="00614FAE" w:rsidP="00614FAE">
            <w:pPr>
              <w:bidi/>
              <w:spacing w:after="0" w:line="240" w:lineRule="auto"/>
              <w:ind w:firstLine="5335"/>
              <w:jc w:val="right"/>
              <w:rPr>
                <w:rFonts w:ascii="Sakkal Majalla" w:eastAsia="Calibri" w:hAnsi="Sakkal Majalla" w:cs="Sakkal Majalla"/>
                <w:b/>
                <w:bCs/>
              </w:rPr>
            </w:pPr>
            <w:r w:rsidRPr="00614FAE">
              <w:rPr>
                <w:rFonts w:ascii="Sakkal Majalla" w:eastAsia="Calibri" w:hAnsi="Sakkal Majalla" w:cs="Sakkal Majalla"/>
                <w:b/>
                <w:bCs/>
              </w:rPr>
              <w:t>http://moo</w:t>
            </w:r>
            <w:r>
              <w:rPr>
                <w:rFonts w:ascii="Sakkal Majalla" w:eastAsia="Calibri" w:hAnsi="Sakkal Majalla" w:cs="Sakkal Majalla"/>
                <w:b/>
                <w:bCs/>
              </w:rPr>
              <w:t>d</w:t>
            </w:r>
            <w:r w:rsidRPr="00614FAE">
              <w:rPr>
                <w:rFonts w:ascii="Sakkal Majalla" w:eastAsia="Calibri" w:hAnsi="Sakkal Majalla" w:cs="Sakkal Majalla"/>
                <w:b/>
                <w:bCs/>
              </w:rPr>
              <w:t>dle35.univ-tiaret.dz/enrol/index.php?id=2854</w:t>
            </w:r>
          </w:p>
        </w:tc>
      </w:tr>
    </w:tbl>
    <w:p w:rsidR="00385783" w:rsidRDefault="00385783">
      <w:pPr>
        <w:spacing w:line="252" w:lineRule="auto"/>
        <w:rPr>
          <w:rFonts w:ascii="Calibri" w:eastAsia="Calibri" w:hAnsi="Calibri" w:cs="Calibri"/>
        </w:rPr>
      </w:pPr>
    </w:p>
    <w:tbl>
      <w:tblPr>
        <w:tblStyle w:val="Grilledutableau"/>
        <w:tblW w:w="0" w:type="auto"/>
        <w:tblInd w:w="3227" w:type="dxa"/>
        <w:tblLook w:val="04A0"/>
      </w:tblPr>
      <w:tblGrid>
        <w:gridCol w:w="3260"/>
      </w:tblGrid>
      <w:tr w:rsidR="00FA53C8" w:rsidTr="00FA53C8">
        <w:trPr>
          <w:trHeight w:val="2192"/>
        </w:trPr>
        <w:tc>
          <w:tcPr>
            <w:tcW w:w="3260" w:type="dxa"/>
          </w:tcPr>
          <w:p w:rsidR="00FA53C8" w:rsidRPr="00FA53C8" w:rsidRDefault="00FA53C8" w:rsidP="00FA53C8">
            <w:pPr>
              <w:spacing w:line="252" w:lineRule="auto"/>
              <w:rPr>
                <w:rFonts w:ascii="Calibri" w:eastAsia="Calibri" w:hAnsi="Calibri" w:cs="Arial"/>
                <w:b/>
                <w:bCs/>
                <w:u w:val="single"/>
              </w:rPr>
            </w:pPr>
            <w:r w:rsidRPr="00FA53C8">
              <w:rPr>
                <w:rFonts w:ascii="Calibri" w:eastAsia="Calibri" w:hAnsi="Calibri" w:cs="Arial"/>
                <w:b/>
                <w:bCs/>
                <w:u w:val="single"/>
              </w:rPr>
              <w:t xml:space="preserve">Cachet humide du département </w:t>
            </w:r>
          </w:p>
        </w:tc>
      </w:tr>
    </w:tbl>
    <w:p w:rsidR="00385783" w:rsidRDefault="00385783" w:rsidP="006B6162">
      <w:pPr>
        <w:spacing w:line="252" w:lineRule="auto"/>
        <w:rPr>
          <w:rFonts w:ascii="Calibri" w:eastAsia="Calibri" w:hAnsi="Calibri" w:cs="Calibri"/>
        </w:rPr>
      </w:pPr>
    </w:p>
    <w:sectPr w:rsidR="00385783" w:rsidSect="003B4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35019"/>
    <w:multiLevelType w:val="hybridMultilevel"/>
    <w:tmpl w:val="090EC5B2"/>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nsid w:val="170B3CAB"/>
    <w:multiLevelType w:val="hybridMultilevel"/>
    <w:tmpl w:val="684805D8"/>
    <w:lvl w:ilvl="0" w:tplc="1652A508">
      <w:start w:val="1"/>
      <w:numFmt w:val="bullet"/>
      <w:lvlText w:val=""/>
      <w:lvlJc w:val="left"/>
      <w:pPr>
        <w:tabs>
          <w:tab w:val="num" w:pos="284"/>
        </w:tabs>
        <w:ind w:left="567" w:hanging="283"/>
      </w:pPr>
      <w:rPr>
        <w:rFonts w:ascii="Wingdings" w:hAnsi="Wingdings" w:hint="default"/>
      </w:rPr>
    </w:lvl>
    <w:lvl w:ilvl="1" w:tplc="040C0003" w:tentative="1">
      <w:start w:val="1"/>
      <w:numFmt w:val="bullet"/>
      <w:lvlText w:val="o"/>
      <w:lvlJc w:val="left"/>
      <w:pPr>
        <w:tabs>
          <w:tab w:val="num" w:pos="10410"/>
        </w:tabs>
        <w:ind w:left="10410" w:hanging="360"/>
      </w:pPr>
      <w:rPr>
        <w:rFonts w:ascii="Courier New" w:hAnsi="Courier New" w:cs="Courier New" w:hint="default"/>
      </w:rPr>
    </w:lvl>
    <w:lvl w:ilvl="2" w:tplc="040C0005" w:tentative="1">
      <w:start w:val="1"/>
      <w:numFmt w:val="bullet"/>
      <w:lvlText w:val=""/>
      <w:lvlJc w:val="left"/>
      <w:pPr>
        <w:tabs>
          <w:tab w:val="num" w:pos="11130"/>
        </w:tabs>
        <w:ind w:left="11130" w:hanging="360"/>
      </w:pPr>
      <w:rPr>
        <w:rFonts w:ascii="Wingdings" w:hAnsi="Wingdings" w:hint="default"/>
      </w:rPr>
    </w:lvl>
    <w:lvl w:ilvl="3" w:tplc="040C0001" w:tentative="1">
      <w:start w:val="1"/>
      <w:numFmt w:val="bullet"/>
      <w:lvlText w:val=""/>
      <w:lvlJc w:val="left"/>
      <w:pPr>
        <w:tabs>
          <w:tab w:val="num" w:pos="11850"/>
        </w:tabs>
        <w:ind w:left="11850" w:hanging="360"/>
      </w:pPr>
      <w:rPr>
        <w:rFonts w:ascii="Symbol" w:hAnsi="Symbol" w:hint="default"/>
      </w:rPr>
    </w:lvl>
    <w:lvl w:ilvl="4" w:tplc="040C0003" w:tentative="1">
      <w:start w:val="1"/>
      <w:numFmt w:val="bullet"/>
      <w:lvlText w:val="o"/>
      <w:lvlJc w:val="left"/>
      <w:pPr>
        <w:tabs>
          <w:tab w:val="num" w:pos="12570"/>
        </w:tabs>
        <w:ind w:left="12570" w:hanging="360"/>
      </w:pPr>
      <w:rPr>
        <w:rFonts w:ascii="Courier New" w:hAnsi="Courier New" w:cs="Courier New" w:hint="default"/>
      </w:rPr>
    </w:lvl>
    <w:lvl w:ilvl="5" w:tplc="040C0005" w:tentative="1">
      <w:start w:val="1"/>
      <w:numFmt w:val="bullet"/>
      <w:lvlText w:val=""/>
      <w:lvlJc w:val="left"/>
      <w:pPr>
        <w:tabs>
          <w:tab w:val="num" w:pos="13290"/>
        </w:tabs>
        <w:ind w:left="13290" w:hanging="360"/>
      </w:pPr>
      <w:rPr>
        <w:rFonts w:ascii="Wingdings" w:hAnsi="Wingdings" w:hint="default"/>
      </w:rPr>
    </w:lvl>
    <w:lvl w:ilvl="6" w:tplc="040C0001" w:tentative="1">
      <w:start w:val="1"/>
      <w:numFmt w:val="bullet"/>
      <w:lvlText w:val=""/>
      <w:lvlJc w:val="left"/>
      <w:pPr>
        <w:tabs>
          <w:tab w:val="num" w:pos="14010"/>
        </w:tabs>
        <w:ind w:left="14010" w:hanging="360"/>
      </w:pPr>
      <w:rPr>
        <w:rFonts w:ascii="Symbol" w:hAnsi="Symbol" w:hint="default"/>
      </w:rPr>
    </w:lvl>
    <w:lvl w:ilvl="7" w:tplc="040C0003" w:tentative="1">
      <w:start w:val="1"/>
      <w:numFmt w:val="bullet"/>
      <w:lvlText w:val="o"/>
      <w:lvlJc w:val="left"/>
      <w:pPr>
        <w:tabs>
          <w:tab w:val="num" w:pos="14730"/>
        </w:tabs>
        <w:ind w:left="14730" w:hanging="360"/>
      </w:pPr>
      <w:rPr>
        <w:rFonts w:ascii="Courier New" w:hAnsi="Courier New" w:cs="Courier New" w:hint="default"/>
      </w:rPr>
    </w:lvl>
    <w:lvl w:ilvl="8" w:tplc="040C0005" w:tentative="1">
      <w:start w:val="1"/>
      <w:numFmt w:val="bullet"/>
      <w:lvlText w:val=""/>
      <w:lvlJc w:val="left"/>
      <w:pPr>
        <w:tabs>
          <w:tab w:val="num" w:pos="15450"/>
        </w:tabs>
        <w:ind w:left="15450" w:hanging="360"/>
      </w:pPr>
      <w:rPr>
        <w:rFonts w:ascii="Wingdings" w:hAnsi="Wingdings" w:hint="default"/>
      </w:rPr>
    </w:lvl>
  </w:abstractNum>
  <w:abstractNum w:abstractNumId="2">
    <w:nsid w:val="19A753F3"/>
    <w:multiLevelType w:val="hybridMultilevel"/>
    <w:tmpl w:val="A262F5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EC75FEB"/>
    <w:multiLevelType w:val="hybridMultilevel"/>
    <w:tmpl w:val="C9FAFD3E"/>
    <w:lvl w:ilvl="0" w:tplc="BE52C052">
      <w:start w:val="1"/>
      <w:numFmt w:val="bullet"/>
      <w:lvlText w:val=""/>
      <w:lvlJc w:val="left"/>
      <w:pPr>
        <w:ind w:left="2344" w:hanging="360"/>
      </w:pPr>
      <w:rPr>
        <w:rFonts w:ascii="Symbol" w:hAnsi="Symbol" w:hint="default"/>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46858FD"/>
    <w:multiLevelType w:val="hybridMultilevel"/>
    <w:tmpl w:val="C8F62320"/>
    <w:lvl w:ilvl="0" w:tplc="5F34C81E">
      <w:start w:val="1"/>
      <w:numFmt w:val="bullet"/>
      <w:lvlText w:val=""/>
      <w:lvlJc w:val="left"/>
      <w:pPr>
        <w:tabs>
          <w:tab w:val="num" w:pos="964"/>
        </w:tabs>
        <w:ind w:left="1247"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FCA2622"/>
    <w:multiLevelType w:val="hybridMultilevel"/>
    <w:tmpl w:val="42C037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1010F31"/>
    <w:multiLevelType w:val="hybridMultilevel"/>
    <w:tmpl w:val="17848B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3851950"/>
    <w:multiLevelType w:val="hybridMultilevel"/>
    <w:tmpl w:val="B7D4E420"/>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8">
    <w:nsid w:val="49DC48DD"/>
    <w:multiLevelType w:val="hybridMultilevel"/>
    <w:tmpl w:val="0F76A114"/>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nsid w:val="52F71259"/>
    <w:multiLevelType w:val="hybridMultilevel"/>
    <w:tmpl w:val="13A0527C"/>
    <w:lvl w:ilvl="0" w:tplc="040C0001">
      <w:start w:val="1"/>
      <w:numFmt w:val="bullet"/>
      <w:lvlText w:val=""/>
      <w:lvlJc w:val="left"/>
      <w:pPr>
        <w:ind w:left="714" w:hanging="360"/>
      </w:pPr>
      <w:rPr>
        <w:rFonts w:ascii="Symbol" w:hAnsi="Symbo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10">
    <w:nsid w:val="577576F1"/>
    <w:multiLevelType w:val="hybridMultilevel"/>
    <w:tmpl w:val="2E2A4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9373ABB"/>
    <w:multiLevelType w:val="hybridMultilevel"/>
    <w:tmpl w:val="90DA76D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714377A1"/>
    <w:multiLevelType w:val="hybridMultilevel"/>
    <w:tmpl w:val="4E4C48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E6C4483"/>
    <w:multiLevelType w:val="multilevel"/>
    <w:tmpl w:val="0DB2D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6A5105"/>
    <w:multiLevelType w:val="hybridMultilevel"/>
    <w:tmpl w:val="6E24D750"/>
    <w:lvl w:ilvl="0" w:tplc="5F34C81E">
      <w:start w:val="1"/>
      <w:numFmt w:val="bullet"/>
      <w:lvlText w:val=""/>
      <w:lvlJc w:val="left"/>
      <w:pPr>
        <w:tabs>
          <w:tab w:val="num" w:pos="964"/>
        </w:tabs>
        <w:ind w:left="1247"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
  </w:num>
  <w:num w:numId="4">
    <w:abstractNumId w:val="4"/>
  </w:num>
  <w:num w:numId="5">
    <w:abstractNumId w:val="10"/>
  </w:num>
  <w:num w:numId="6">
    <w:abstractNumId w:val="2"/>
  </w:num>
  <w:num w:numId="7">
    <w:abstractNumId w:val="6"/>
  </w:num>
  <w:num w:numId="8">
    <w:abstractNumId w:val="5"/>
  </w:num>
  <w:num w:numId="9">
    <w:abstractNumId w:val="13"/>
  </w:num>
  <w:num w:numId="10">
    <w:abstractNumId w:val="3"/>
  </w:num>
  <w:num w:numId="11">
    <w:abstractNumId w:val="8"/>
  </w:num>
  <w:num w:numId="12">
    <w:abstractNumId w:val="0"/>
  </w:num>
  <w:num w:numId="13">
    <w:abstractNumId w:val="7"/>
  </w:num>
  <w:num w:numId="14">
    <w:abstractNumId w:val="1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385783"/>
    <w:rsid w:val="0004705E"/>
    <w:rsid w:val="000E0317"/>
    <w:rsid w:val="000E1B2D"/>
    <w:rsid w:val="000F1D9F"/>
    <w:rsid w:val="00197F65"/>
    <w:rsid w:val="001A1ADD"/>
    <w:rsid w:val="001D07E7"/>
    <w:rsid w:val="001F4ABB"/>
    <w:rsid w:val="00244F0E"/>
    <w:rsid w:val="00245680"/>
    <w:rsid w:val="002770BA"/>
    <w:rsid w:val="002A505A"/>
    <w:rsid w:val="002A50E7"/>
    <w:rsid w:val="002E51EB"/>
    <w:rsid w:val="00301262"/>
    <w:rsid w:val="00322C7B"/>
    <w:rsid w:val="003300DC"/>
    <w:rsid w:val="0036345A"/>
    <w:rsid w:val="00385783"/>
    <w:rsid w:val="003B4680"/>
    <w:rsid w:val="003F450F"/>
    <w:rsid w:val="0042607B"/>
    <w:rsid w:val="00431BA2"/>
    <w:rsid w:val="00476851"/>
    <w:rsid w:val="00510109"/>
    <w:rsid w:val="0053200B"/>
    <w:rsid w:val="0058731F"/>
    <w:rsid w:val="00594CD7"/>
    <w:rsid w:val="00597665"/>
    <w:rsid w:val="005A5CC5"/>
    <w:rsid w:val="005D23F1"/>
    <w:rsid w:val="00614FAE"/>
    <w:rsid w:val="00635EC0"/>
    <w:rsid w:val="006A2559"/>
    <w:rsid w:val="006B22B7"/>
    <w:rsid w:val="006B6162"/>
    <w:rsid w:val="006D0DC2"/>
    <w:rsid w:val="006F6381"/>
    <w:rsid w:val="00701A19"/>
    <w:rsid w:val="00731B28"/>
    <w:rsid w:val="007627D5"/>
    <w:rsid w:val="007B435B"/>
    <w:rsid w:val="007C1AD0"/>
    <w:rsid w:val="00822674"/>
    <w:rsid w:val="00823F39"/>
    <w:rsid w:val="008E39D0"/>
    <w:rsid w:val="0094109C"/>
    <w:rsid w:val="009555FE"/>
    <w:rsid w:val="00973037"/>
    <w:rsid w:val="00973C6A"/>
    <w:rsid w:val="0098656B"/>
    <w:rsid w:val="00A245EC"/>
    <w:rsid w:val="00A50AC2"/>
    <w:rsid w:val="00AB4A37"/>
    <w:rsid w:val="00AE39D9"/>
    <w:rsid w:val="00B77863"/>
    <w:rsid w:val="00BC52B2"/>
    <w:rsid w:val="00CD5EAF"/>
    <w:rsid w:val="00DA4F33"/>
    <w:rsid w:val="00DC531B"/>
    <w:rsid w:val="00E12AF7"/>
    <w:rsid w:val="00E56BC9"/>
    <w:rsid w:val="00E835AE"/>
    <w:rsid w:val="00E94381"/>
    <w:rsid w:val="00EB6308"/>
    <w:rsid w:val="00F0003E"/>
    <w:rsid w:val="00F54799"/>
    <w:rsid w:val="00F70B52"/>
    <w:rsid w:val="00F80D7E"/>
    <w:rsid w:val="00FA53C8"/>
    <w:rsid w:val="00FC3312"/>
    <w:rsid w:val="00FE73F0"/>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680"/>
  </w:style>
  <w:style w:type="paragraph" w:styleId="Titre1">
    <w:name w:val="heading 1"/>
    <w:basedOn w:val="Normal"/>
    <w:next w:val="Normal"/>
    <w:link w:val="Titre1Car"/>
    <w:uiPriority w:val="9"/>
    <w:qFormat/>
    <w:rsid w:val="0097303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basedOn w:val="Normal"/>
    <w:link w:val="Titre2Car"/>
    <w:uiPriority w:val="9"/>
    <w:qFormat/>
    <w:rsid w:val="009730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next w:val="Normal"/>
    <w:link w:val="Titre3Car"/>
    <w:uiPriority w:val="9"/>
    <w:unhideWhenUsed/>
    <w:qFormat/>
    <w:rsid w:val="002A50E7"/>
    <w:pPr>
      <w:keepNext/>
      <w:keepLines/>
      <w:spacing w:before="200" w:after="0"/>
      <w:outlineLvl w:val="2"/>
    </w:pPr>
    <w:rPr>
      <w:rFonts w:asciiTheme="majorHAnsi" w:eastAsiaTheme="majorEastAsia" w:hAnsiTheme="majorHAnsi" w:cstheme="majorBidi"/>
      <w:b/>
      <w:bCs/>
      <w:color w:val="5B9BD5"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345A"/>
    <w:pPr>
      <w:ind w:left="720"/>
      <w:contextualSpacing/>
    </w:pPr>
  </w:style>
  <w:style w:type="paragraph" w:styleId="Notedebasdepage">
    <w:name w:val="footnote text"/>
    <w:basedOn w:val="Normal"/>
    <w:link w:val="NotedebasdepageCar"/>
    <w:semiHidden/>
    <w:rsid w:val="0036345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semiHidden/>
    <w:rsid w:val="0036345A"/>
    <w:rPr>
      <w:rFonts w:ascii="Times New Roman" w:eastAsia="Times New Roman" w:hAnsi="Times New Roman" w:cs="Times New Roman"/>
      <w:sz w:val="20"/>
      <w:szCs w:val="20"/>
    </w:rPr>
  </w:style>
  <w:style w:type="character" w:styleId="Lienhypertexte">
    <w:name w:val="Hyperlink"/>
    <w:basedOn w:val="Policepardfaut"/>
    <w:uiPriority w:val="99"/>
    <w:unhideWhenUsed/>
    <w:rsid w:val="00F70B52"/>
    <w:rPr>
      <w:color w:val="0563C1" w:themeColor="hyperlink"/>
      <w:u w:val="single"/>
    </w:rPr>
  </w:style>
  <w:style w:type="paragraph" w:styleId="NormalWeb">
    <w:name w:val="Normal (Web)"/>
    <w:basedOn w:val="Normal"/>
    <w:uiPriority w:val="99"/>
    <w:unhideWhenUsed/>
    <w:rsid w:val="00BC52B2"/>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245680"/>
    <w:rPr>
      <w:b/>
      <w:bCs/>
    </w:rPr>
  </w:style>
  <w:style w:type="character" w:customStyle="1" w:styleId="Titre2Car">
    <w:name w:val="Titre 2 Car"/>
    <w:basedOn w:val="Policepardfaut"/>
    <w:link w:val="Titre2"/>
    <w:uiPriority w:val="9"/>
    <w:rsid w:val="00973037"/>
    <w:rPr>
      <w:rFonts w:ascii="Times New Roman" w:eastAsia="Times New Roman" w:hAnsi="Times New Roman" w:cs="Times New Roman"/>
      <w:b/>
      <w:bCs/>
      <w:sz w:val="36"/>
      <w:szCs w:val="36"/>
    </w:rPr>
  </w:style>
  <w:style w:type="character" w:customStyle="1" w:styleId="Titre1Car">
    <w:name w:val="Titre 1 Car"/>
    <w:basedOn w:val="Policepardfaut"/>
    <w:link w:val="Titre1"/>
    <w:uiPriority w:val="9"/>
    <w:rsid w:val="00973037"/>
    <w:rPr>
      <w:rFonts w:asciiTheme="majorHAnsi" w:eastAsiaTheme="majorEastAsia" w:hAnsiTheme="majorHAnsi" w:cstheme="majorBidi"/>
      <w:b/>
      <w:bCs/>
      <w:color w:val="2E74B5" w:themeColor="accent1" w:themeShade="BF"/>
      <w:sz w:val="28"/>
      <w:szCs w:val="28"/>
    </w:rPr>
  </w:style>
  <w:style w:type="character" w:customStyle="1" w:styleId="Titre3Car">
    <w:name w:val="Titre 3 Car"/>
    <w:basedOn w:val="Policepardfaut"/>
    <w:link w:val="Titre3"/>
    <w:uiPriority w:val="9"/>
    <w:rsid w:val="002A50E7"/>
    <w:rPr>
      <w:rFonts w:asciiTheme="majorHAnsi" w:eastAsiaTheme="majorEastAsia" w:hAnsiTheme="majorHAnsi" w:cstheme="majorBidi"/>
      <w:b/>
      <w:bCs/>
      <w:color w:val="5B9BD5" w:themeColor="accent1"/>
    </w:rPr>
  </w:style>
  <w:style w:type="table" w:styleId="Grilledutableau">
    <w:name w:val="Table Grid"/>
    <w:basedOn w:val="TableauNormal"/>
    <w:uiPriority w:val="39"/>
    <w:rsid w:val="00FA53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345A"/>
    <w:pPr>
      <w:ind w:left="720"/>
      <w:contextualSpacing/>
    </w:pPr>
  </w:style>
  <w:style w:type="paragraph" w:styleId="Notedebasdepage">
    <w:name w:val="footnote text"/>
    <w:basedOn w:val="Normal"/>
    <w:link w:val="NotedebasdepageCar"/>
    <w:semiHidden/>
    <w:rsid w:val="0036345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semiHidden/>
    <w:rsid w:val="0036345A"/>
    <w:rPr>
      <w:rFonts w:ascii="Times New Roman" w:eastAsia="Times New Roman" w:hAnsi="Times New Roman" w:cs="Times New Roman"/>
      <w:sz w:val="20"/>
      <w:szCs w:val="20"/>
    </w:rPr>
  </w:style>
  <w:style w:type="character" w:styleId="Lienhypertexte">
    <w:name w:val="Hyperlink"/>
    <w:basedOn w:val="Policepardfaut"/>
    <w:uiPriority w:val="99"/>
    <w:unhideWhenUsed/>
    <w:rsid w:val="00F70B5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9664320">
      <w:bodyDiv w:val="1"/>
      <w:marLeft w:val="0"/>
      <w:marRight w:val="0"/>
      <w:marTop w:val="0"/>
      <w:marBottom w:val="0"/>
      <w:divBdr>
        <w:top w:val="none" w:sz="0" w:space="0" w:color="auto"/>
        <w:left w:val="none" w:sz="0" w:space="0" w:color="auto"/>
        <w:bottom w:val="none" w:sz="0" w:space="0" w:color="auto"/>
        <w:right w:val="none" w:sz="0" w:space="0" w:color="auto"/>
      </w:divBdr>
    </w:div>
    <w:div w:id="729154104">
      <w:bodyDiv w:val="1"/>
      <w:marLeft w:val="0"/>
      <w:marRight w:val="0"/>
      <w:marTop w:val="0"/>
      <w:marBottom w:val="0"/>
      <w:divBdr>
        <w:top w:val="none" w:sz="0" w:space="0" w:color="auto"/>
        <w:left w:val="none" w:sz="0" w:space="0" w:color="auto"/>
        <w:bottom w:val="none" w:sz="0" w:space="0" w:color="auto"/>
        <w:right w:val="none" w:sz="0" w:space="0" w:color="auto"/>
      </w:divBdr>
    </w:div>
    <w:div w:id="845556047">
      <w:bodyDiv w:val="1"/>
      <w:marLeft w:val="0"/>
      <w:marRight w:val="0"/>
      <w:marTop w:val="0"/>
      <w:marBottom w:val="0"/>
      <w:divBdr>
        <w:top w:val="none" w:sz="0" w:space="0" w:color="auto"/>
        <w:left w:val="none" w:sz="0" w:space="0" w:color="auto"/>
        <w:bottom w:val="none" w:sz="0" w:space="0" w:color="auto"/>
        <w:right w:val="none" w:sz="0" w:space="0" w:color="auto"/>
      </w:divBdr>
    </w:div>
    <w:div w:id="1355613075">
      <w:bodyDiv w:val="1"/>
      <w:marLeft w:val="0"/>
      <w:marRight w:val="0"/>
      <w:marTop w:val="0"/>
      <w:marBottom w:val="0"/>
      <w:divBdr>
        <w:top w:val="none" w:sz="0" w:space="0" w:color="auto"/>
        <w:left w:val="none" w:sz="0" w:space="0" w:color="auto"/>
        <w:bottom w:val="none" w:sz="0" w:space="0" w:color="auto"/>
        <w:right w:val="none" w:sz="0" w:space="0" w:color="auto"/>
      </w:divBdr>
    </w:div>
    <w:div w:id="1433083770">
      <w:bodyDiv w:val="1"/>
      <w:marLeft w:val="0"/>
      <w:marRight w:val="0"/>
      <w:marTop w:val="0"/>
      <w:marBottom w:val="0"/>
      <w:divBdr>
        <w:top w:val="none" w:sz="0" w:space="0" w:color="auto"/>
        <w:left w:val="none" w:sz="0" w:space="0" w:color="auto"/>
        <w:bottom w:val="none" w:sz="0" w:space="0" w:color="auto"/>
        <w:right w:val="none" w:sz="0" w:space="0" w:color="auto"/>
      </w:divBdr>
    </w:div>
    <w:div w:id="1540698766">
      <w:bodyDiv w:val="1"/>
      <w:marLeft w:val="0"/>
      <w:marRight w:val="0"/>
      <w:marTop w:val="0"/>
      <w:marBottom w:val="0"/>
      <w:divBdr>
        <w:top w:val="none" w:sz="0" w:space="0" w:color="auto"/>
        <w:left w:val="none" w:sz="0" w:space="0" w:color="auto"/>
        <w:bottom w:val="none" w:sz="0" w:space="0" w:color="auto"/>
        <w:right w:val="none" w:sz="0" w:space="0" w:color="auto"/>
      </w:divBdr>
    </w:div>
    <w:div w:id="20952778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sjp.cerist.dz/"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1369</Words>
  <Characters>7535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dc:creator>
  <cp:lastModifiedBy>SG</cp:lastModifiedBy>
  <cp:revision>30</cp:revision>
  <dcterms:created xsi:type="dcterms:W3CDTF">2023-04-04T12:43:00Z</dcterms:created>
  <dcterms:modified xsi:type="dcterms:W3CDTF">2023-04-05T11:57:00Z</dcterms:modified>
</cp:coreProperties>
</file>